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4BB" w:rsidRPr="006432D8" w:rsidRDefault="00E024BB" w:rsidP="00E024BB">
      <w:pPr>
        <w:shd w:val="clear" w:color="auto" w:fill="FFFFFF"/>
        <w:spacing w:after="0" w:line="355" w:lineRule="exact"/>
        <w:jc w:val="center"/>
        <w:rPr>
          <w:rFonts w:ascii="Arial" w:hAnsi="Arial" w:cs="Arial"/>
          <w:sz w:val="26"/>
          <w:szCs w:val="26"/>
        </w:rPr>
      </w:pPr>
      <w:r w:rsidRPr="006432D8">
        <w:rPr>
          <w:rFonts w:ascii="Arial" w:eastAsia="Times New Roman" w:hAnsi="Arial" w:cs="Arial"/>
          <w:spacing w:val="-7"/>
          <w:sz w:val="26"/>
          <w:szCs w:val="26"/>
        </w:rPr>
        <w:t>СОВЕТ ДЕПУТАТОВ БЕРЁЗОВСКОГО СЕЛЬСОВЕТА</w:t>
      </w:r>
    </w:p>
    <w:p w:rsidR="00E024BB" w:rsidRPr="006432D8" w:rsidRDefault="00E024BB" w:rsidP="00E024BB">
      <w:pPr>
        <w:shd w:val="clear" w:color="auto" w:fill="FFFFFF"/>
        <w:spacing w:after="0" w:line="355" w:lineRule="exact"/>
        <w:jc w:val="center"/>
        <w:rPr>
          <w:rFonts w:ascii="Arial" w:hAnsi="Arial" w:cs="Arial"/>
          <w:sz w:val="26"/>
          <w:szCs w:val="26"/>
        </w:rPr>
      </w:pPr>
      <w:r w:rsidRPr="006432D8">
        <w:rPr>
          <w:rFonts w:ascii="Arial" w:eastAsia="Times New Roman" w:hAnsi="Arial" w:cs="Arial"/>
          <w:spacing w:val="-5"/>
          <w:sz w:val="26"/>
          <w:szCs w:val="26"/>
        </w:rPr>
        <w:t>ВОЛЧИХИНСКОГО РАЙОНА АЛТАЙСКОГО КРАЯ</w:t>
      </w:r>
    </w:p>
    <w:p w:rsidR="00E024BB" w:rsidRPr="006432D8" w:rsidRDefault="00E024BB" w:rsidP="00E024BB">
      <w:pPr>
        <w:shd w:val="clear" w:color="auto" w:fill="FFFFFF"/>
        <w:tabs>
          <w:tab w:val="left" w:leader="underscore" w:pos="1762"/>
          <w:tab w:val="left" w:pos="6739"/>
        </w:tabs>
        <w:spacing w:after="0" w:line="710" w:lineRule="exact"/>
        <w:ind w:firstLine="2659"/>
        <w:jc w:val="both"/>
        <w:rPr>
          <w:rFonts w:ascii="Arial" w:eastAsia="Times New Roman" w:hAnsi="Arial" w:cs="Arial"/>
          <w:spacing w:val="-5"/>
          <w:sz w:val="26"/>
          <w:szCs w:val="26"/>
        </w:rPr>
      </w:pPr>
      <w:r w:rsidRPr="006432D8">
        <w:rPr>
          <w:rFonts w:ascii="Arial" w:eastAsia="Times New Roman" w:hAnsi="Arial" w:cs="Arial"/>
          <w:sz w:val="26"/>
          <w:szCs w:val="26"/>
        </w:rPr>
        <w:t xml:space="preserve">               РЕШЕНИЕ</w:t>
      </w:r>
      <w:r w:rsidRPr="006432D8">
        <w:rPr>
          <w:rFonts w:ascii="Arial" w:eastAsia="Times New Roman" w:hAnsi="Arial" w:cs="Arial"/>
          <w:sz w:val="26"/>
          <w:szCs w:val="26"/>
        </w:rPr>
        <w:br/>
      </w:r>
      <w:r w:rsidR="00D2389C" w:rsidRPr="006432D8">
        <w:rPr>
          <w:rFonts w:ascii="Arial" w:eastAsia="Times New Roman" w:hAnsi="Arial" w:cs="Arial"/>
          <w:sz w:val="26"/>
          <w:szCs w:val="26"/>
        </w:rPr>
        <w:t>26.06</w:t>
      </w:r>
      <w:r w:rsidR="00346B08" w:rsidRPr="006432D8">
        <w:rPr>
          <w:rFonts w:ascii="Arial" w:eastAsia="Times New Roman" w:hAnsi="Arial" w:cs="Arial"/>
          <w:sz w:val="26"/>
          <w:szCs w:val="26"/>
        </w:rPr>
        <w:t>.2026</w:t>
      </w:r>
      <w:r w:rsidRPr="006432D8">
        <w:rPr>
          <w:rFonts w:ascii="Arial" w:eastAsia="Times New Roman" w:hAnsi="Arial" w:cs="Arial"/>
          <w:sz w:val="26"/>
          <w:szCs w:val="26"/>
        </w:rPr>
        <w:t xml:space="preserve"> </w:t>
      </w:r>
      <w:r w:rsidR="00346B08" w:rsidRPr="006432D8">
        <w:rPr>
          <w:rFonts w:ascii="Arial" w:eastAsia="Times New Roman" w:hAnsi="Arial" w:cs="Arial"/>
          <w:sz w:val="26"/>
          <w:szCs w:val="26"/>
        </w:rPr>
        <w:t xml:space="preserve">                                                                         </w:t>
      </w:r>
      <w:r w:rsidR="00D2389C" w:rsidRPr="006432D8">
        <w:rPr>
          <w:rFonts w:ascii="Arial" w:eastAsia="Times New Roman" w:hAnsi="Arial" w:cs="Arial"/>
          <w:sz w:val="26"/>
          <w:szCs w:val="26"/>
        </w:rPr>
        <w:t xml:space="preserve">                            № 09</w:t>
      </w:r>
      <w:r w:rsidRPr="006432D8">
        <w:rPr>
          <w:rFonts w:ascii="Arial" w:eastAsia="Times New Roman" w:hAnsi="Arial" w:cs="Arial"/>
          <w:sz w:val="26"/>
          <w:szCs w:val="26"/>
        </w:rPr>
        <w:t xml:space="preserve">    </w:t>
      </w:r>
      <w:r w:rsidR="00346B08" w:rsidRPr="006432D8">
        <w:rPr>
          <w:rFonts w:ascii="Arial" w:eastAsia="Times New Roman" w:hAnsi="Arial" w:cs="Arial"/>
          <w:sz w:val="26"/>
          <w:szCs w:val="26"/>
        </w:rPr>
        <w:t xml:space="preserve">       </w:t>
      </w:r>
      <w:r w:rsidRPr="006432D8">
        <w:rPr>
          <w:rFonts w:ascii="Arial" w:eastAsia="Times New Roman" w:hAnsi="Arial" w:cs="Arial"/>
          <w:sz w:val="26"/>
          <w:szCs w:val="26"/>
        </w:rPr>
        <w:t xml:space="preserve">             </w:t>
      </w:r>
      <w:proofErr w:type="spellStart"/>
      <w:r w:rsidRPr="006432D8">
        <w:rPr>
          <w:rFonts w:ascii="Arial" w:eastAsia="Times New Roman" w:hAnsi="Arial" w:cs="Arial"/>
          <w:spacing w:val="-5"/>
          <w:sz w:val="26"/>
          <w:szCs w:val="26"/>
        </w:rPr>
        <w:t>п.Берёзовский</w:t>
      </w:r>
      <w:proofErr w:type="spellEnd"/>
    </w:p>
    <w:p w:rsidR="00E024BB" w:rsidRPr="006432D8" w:rsidRDefault="00E024BB" w:rsidP="00E024BB">
      <w:pPr>
        <w:shd w:val="clear" w:color="auto" w:fill="FFFFFF"/>
        <w:tabs>
          <w:tab w:val="left" w:leader="underscore" w:pos="1762"/>
          <w:tab w:val="left" w:pos="6739"/>
        </w:tabs>
        <w:spacing w:after="0" w:line="710" w:lineRule="exact"/>
        <w:jc w:val="both"/>
        <w:rPr>
          <w:rFonts w:ascii="Arial" w:hAnsi="Arial" w:cs="Arial"/>
          <w:sz w:val="26"/>
          <w:szCs w:val="26"/>
        </w:rPr>
      </w:pPr>
    </w:p>
    <w:p w:rsidR="00E024BB" w:rsidRPr="006432D8" w:rsidRDefault="00E024BB" w:rsidP="00E024BB">
      <w:pPr>
        <w:shd w:val="clear" w:color="auto" w:fill="FFFFFF"/>
        <w:spacing w:after="0" w:line="350" w:lineRule="exact"/>
        <w:ind w:right="5669"/>
        <w:jc w:val="both"/>
        <w:rPr>
          <w:rFonts w:ascii="Arial" w:eastAsia="Times New Roman" w:hAnsi="Arial" w:cs="Arial"/>
          <w:spacing w:val="-8"/>
          <w:sz w:val="26"/>
          <w:szCs w:val="26"/>
        </w:rPr>
      </w:pPr>
      <w:r w:rsidRPr="006432D8">
        <w:rPr>
          <w:rFonts w:ascii="Arial" w:hAnsi="Arial" w:cs="Arial"/>
          <w:sz w:val="26"/>
          <w:szCs w:val="26"/>
        </w:rPr>
        <w:t xml:space="preserve">Об утверждении Правил благоустройства      территории  муниципального     образования  </w:t>
      </w:r>
      <w:proofErr w:type="spellStart"/>
      <w:r w:rsidRPr="006432D8">
        <w:rPr>
          <w:rFonts w:ascii="Arial" w:hAnsi="Arial" w:cs="Arial"/>
          <w:sz w:val="26"/>
          <w:szCs w:val="26"/>
        </w:rPr>
        <w:t>Берёзовский</w:t>
      </w:r>
      <w:proofErr w:type="spellEnd"/>
      <w:r w:rsidRPr="006432D8">
        <w:rPr>
          <w:rFonts w:ascii="Arial" w:hAnsi="Arial" w:cs="Arial"/>
          <w:sz w:val="26"/>
          <w:szCs w:val="26"/>
        </w:rPr>
        <w:t xml:space="preserve">   сельсовет </w:t>
      </w:r>
      <w:proofErr w:type="spellStart"/>
      <w:r w:rsidRPr="006432D8">
        <w:rPr>
          <w:rFonts w:ascii="Arial" w:hAnsi="Arial" w:cs="Arial"/>
          <w:sz w:val="26"/>
          <w:szCs w:val="26"/>
        </w:rPr>
        <w:t>Волчихинского</w:t>
      </w:r>
      <w:proofErr w:type="spellEnd"/>
      <w:r w:rsidRPr="006432D8">
        <w:rPr>
          <w:rFonts w:ascii="Arial" w:hAnsi="Arial" w:cs="Arial"/>
          <w:sz w:val="26"/>
          <w:szCs w:val="26"/>
        </w:rPr>
        <w:t xml:space="preserve"> района Алтайского края</w:t>
      </w:r>
    </w:p>
    <w:p w:rsidR="00E024BB" w:rsidRPr="006432D8" w:rsidRDefault="00E024BB" w:rsidP="00E024BB">
      <w:pPr>
        <w:shd w:val="clear" w:color="auto" w:fill="FFFFFF"/>
        <w:spacing w:after="0" w:line="350" w:lineRule="exact"/>
        <w:ind w:right="5669"/>
        <w:jc w:val="both"/>
        <w:rPr>
          <w:rFonts w:ascii="Arial" w:eastAsia="Times New Roman" w:hAnsi="Arial" w:cs="Arial"/>
          <w:spacing w:val="-8"/>
          <w:sz w:val="26"/>
          <w:szCs w:val="26"/>
        </w:rPr>
      </w:pPr>
    </w:p>
    <w:p w:rsidR="00E024BB" w:rsidRPr="006432D8" w:rsidRDefault="00E024BB" w:rsidP="00E024BB">
      <w:pPr>
        <w:numPr>
          <w:ins w:id="0" w:author="Unknown"/>
        </w:numPr>
        <w:spacing w:after="0"/>
        <w:jc w:val="both"/>
        <w:rPr>
          <w:rFonts w:ascii="Arial" w:hAnsi="Arial" w:cs="Arial"/>
          <w:sz w:val="26"/>
          <w:szCs w:val="26"/>
        </w:rPr>
      </w:pPr>
      <w:r w:rsidRPr="006432D8">
        <w:rPr>
          <w:rFonts w:ascii="Arial" w:hAnsi="Arial" w:cs="Arial"/>
          <w:sz w:val="26"/>
          <w:szCs w:val="26"/>
        </w:rPr>
        <w:t xml:space="preserve">       </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Руководствуясь Федеральным законом от 06.10.2003 № 131-ФЗ «Об общих принципах организации местного самоуправления в Российской Федерации», законом Алтайского края № 96-ЗС от 06.12.2017 «О содержании и защите домашних животных на территории Алтайского края»,  Уставом муниципального образования </w:t>
      </w:r>
      <w:proofErr w:type="spellStart"/>
      <w:r w:rsidRPr="006432D8">
        <w:rPr>
          <w:rFonts w:ascii="Arial" w:hAnsi="Arial" w:cs="Arial"/>
          <w:sz w:val="26"/>
          <w:szCs w:val="26"/>
        </w:rPr>
        <w:t>Берёзовский</w:t>
      </w:r>
      <w:proofErr w:type="spellEnd"/>
      <w:r w:rsidRPr="006432D8">
        <w:rPr>
          <w:rFonts w:ascii="Arial" w:hAnsi="Arial" w:cs="Arial"/>
          <w:sz w:val="26"/>
          <w:szCs w:val="26"/>
        </w:rPr>
        <w:t xml:space="preserve"> сельсовет, Совет  депутатов </w:t>
      </w:r>
      <w:proofErr w:type="spellStart"/>
      <w:r w:rsidRPr="006432D8">
        <w:rPr>
          <w:rFonts w:ascii="Arial" w:hAnsi="Arial" w:cs="Arial"/>
          <w:sz w:val="26"/>
          <w:szCs w:val="26"/>
        </w:rPr>
        <w:t>Берёзовского</w:t>
      </w:r>
      <w:proofErr w:type="spellEnd"/>
      <w:r w:rsidRPr="006432D8">
        <w:rPr>
          <w:rFonts w:ascii="Arial" w:hAnsi="Arial" w:cs="Arial"/>
          <w:sz w:val="26"/>
          <w:szCs w:val="26"/>
        </w:rPr>
        <w:t xml:space="preserve"> сельсовета </w:t>
      </w:r>
      <w:proofErr w:type="spellStart"/>
      <w:r w:rsidRPr="006432D8">
        <w:rPr>
          <w:rFonts w:ascii="Arial" w:hAnsi="Arial" w:cs="Arial"/>
          <w:sz w:val="26"/>
          <w:szCs w:val="26"/>
        </w:rPr>
        <w:t>Волчихинского</w:t>
      </w:r>
      <w:proofErr w:type="spellEnd"/>
      <w:r w:rsidRPr="006432D8">
        <w:rPr>
          <w:rFonts w:ascii="Arial" w:hAnsi="Arial" w:cs="Arial"/>
          <w:sz w:val="26"/>
          <w:szCs w:val="26"/>
        </w:rPr>
        <w:t xml:space="preserve"> района Алтайского края РЕШИЛ:</w:t>
      </w:r>
    </w:p>
    <w:p w:rsidR="00E024BB" w:rsidRPr="006432D8" w:rsidRDefault="00E024BB" w:rsidP="00E024BB">
      <w:pPr>
        <w:pStyle w:val="14"/>
        <w:numPr>
          <w:ilvl w:val="0"/>
          <w:numId w:val="2"/>
        </w:numPr>
        <w:shd w:val="clear" w:color="auto" w:fill="auto"/>
        <w:spacing w:after="0" w:line="240" w:lineRule="auto"/>
        <w:ind w:left="0"/>
        <w:jc w:val="both"/>
        <w:rPr>
          <w:rFonts w:ascii="Arial" w:hAnsi="Arial" w:cs="Arial"/>
        </w:rPr>
      </w:pPr>
      <w:r w:rsidRPr="006432D8">
        <w:rPr>
          <w:rFonts w:ascii="Arial" w:hAnsi="Arial" w:cs="Arial"/>
        </w:rPr>
        <w:t xml:space="preserve">Утвердить Правила благоустройства муниципального образования </w:t>
      </w:r>
      <w:proofErr w:type="spellStart"/>
      <w:r w:rsidRPr="006432D8">
        <w:rPr>
          <w:rFonts w:ascii="Arial" w:hAnsi="Arial" w:cs="Arial"/>
        </w:rPr>
        <w:t>Берёзовский</w:t>
      </w:r>
      <w:proofErr w:type="spellEnd"/>
      <w:r w:rsidRPr="006432D8">
        <w:rPr>
          <w:rFonts w:ascii="Arial" w:hAnsi="Arial" w:cs="Arial"/>
        </w:rPr>
        <w:t xml:space="preserve"> сельсовет </w:t>
      </w:r>
      <w:proofErr w:type="spellStart"/>
      <w:r w:rsidRPr="006432D8">
        <w:rPr>
          <w:rFonts w:ascii="Arial" w:hAnsi="Arial" w:cs="Arial"/>
        </w:rPr>
        <w:t>Волчихинского</w:t>
      </w:r>
      <w:proofErr w:type="spellEnd"/>
      <w:r w:rsidRPr="006432D8">
        <w:rPr>
          <w:rFonts w:ascii="Arial" w:hAnsi="Arial" w:cs="Arial"/>
        </w:rPr>
        <w:t xml:space="preserve"> района Алтайского края (Приложение </w:t>
      </w:r>
      <w:r w:rsidRPr="006432D8">
        <w:rPr>
          <w:rFonts w:ascii="Arial" w:hAnsi="Arial" w:cs="Arial"/>
          <w:lang w:val="en-US"/>
        </w:rPr>
        <w:t>N</w:t>
      </w:r>
      <w:r w:rsidRPr="006432D8">
        <w:rPr>
          <w:rFonts w:ascii="Arial" w:hAnsi="Arial" w:cs="Arial"/>
        </w:rPr>
        <w:t xml:space="preserve"> 1).</w:t>
      </w:r>
    </w:p>
    <w:p w:rsidR="00E024BB" w:rsidRPr="006432D8" w:rsidRDefault="00E024BB" w:rsidP="00E024BB">
      <w:pPr>
        <w:pStyle w:val="14"/>
        <w:numPr>
          <w:ilvl w:val="0"/>
          <w:numId w:val="2"/>
        </w:numPr>
        <w:shd w:val="clear" w:color="auto" w:fill="auto"/>
        <w:spacing w:after="0" w:line="240" w:lineRule="auto"/>
        <w:ind w:left="0"/>
        <w:jc w:val="both"/>
        <w:rPr>
          <w:rFonts w:ascii="Arial" w:hAnsi="Arial" w:cs="Arial"/>
        </w:rPr>
      </w:pPr>
      <w:r w:rsidRPr="006432D8">
        <w:rPr>
          <w:rFonts w:ascii="Arial" w:hAnsi="Arial" w:cs="Arial"/>
        </w:rPr>
        <w:t xml:space="preserve">Решение </w:t>
      </w:r>
      <w:r w:rsidR="00346B08" w:rsidRPr="006432D8">
        <w:rPr>
          <w:rFonts w:ascii="Arial" w:hAnsi="Arial" w:cs="Arial"/>
        </w:rPr>
        <w:t xml:space="preserve">Совета депутатов </w:t>
      </w:r>
      <w:proofErr w:type="spellStart"/>
      <w:r w:rsidR="00346B08" w:rsidRPr="006432D8">
        <w:rPr>
          <w:rFonts w:ascii="Arial" w:hAnsi="Arial" w:cs="Arial"/>
        </w:rPr>
        <w:t>Берёзовского</w:t>
      </w:r>
      <w:proofErr w:type="spellEnd"/>
      <w:r w:rsidR="00346B08" w:rsidRPr="006432D8">
        <w:rPr>
          <w:rFonts w:ascii="Arial" w:hAnsi="Arial" w:cs="Arial"/>
        </w:rPr>
        <w:t xml:space="preserve"> сельсовета </w:t>
      </w:r>
      <w:proofErr w:type="spellStart"/>
      <w:r w:rsidR="00346B08" w:rsidRPr="006432D8">
        <w:rPr>
          <w:rFonts w:ascii="Arial" w:hAnsi="Arial" w:cs="Arial"/>
        </w:rPr>
        <w:t>Валчихинского</w:t>
      </w:r>
      <w:proofErr w:type="spellEnd"/>
      <w:r w:rsidR="00346B08" w:rsidRPr="006432D8">
        <w:rPr>
          <w:rFonts w:ascii="Arial" w:hAnsi="Arial" w:cs="Arial"/>
        </w:rPr>
        <w:t xml:space="preserve"> района Алтайского края </w:t>
      </w:r>
      <w:r w:rsidRPr="006432D8">
        <w:rPr>
          <w:rFonts w:ascii="Arial" w:hAnsi="Arial" w:cs="Arial"/>
        </w:rPr>
        <w:t xml:space="preserve">от </w:t>
      </w:r>
      <w:r w:rsidR="00346B08" w:rsidRPr="006432D8">
        <w:rPr>
          <w:rFonts w:ascii="Arial" w:hAnsi="Arial" w:cs="Arial"/>
        </w:rPr>
        <w:t>29.03.2019 № 2 ( в редакции от 28.12.2020 № 18, 29.12.202 № 22, 28.06.2023 №7)</w:t>
      </w:r>
      <w:r w:rsidRPr="006432D8">
        <w:rPr>
          <w:rFonts w:ascii="Arial" w:hAnsi="Arial" w:cs="Arial"/>
        </w:rPr>
        <w:t xml:space="preserve"> </w:t>
      </w:r>
      <w:r w:rsidRPr="006432D8">
        <w:rPr>
          <w:rFonts w:ascii="Arial" w:hAnsi="Arial" w:cs="Arial"/>
          <w:spacing w:val="-6"/>
        </w:rPr>
        <w:t>«</w:t>
      </w:r>
      <w:r w:rsidRPr="006432D8">
        <w:rPr>
          <w:rFonts w:ascii="Arial" w:hAnsi="Arial" w:cs="Arial"/>
        </w:rPr>
        <w:t xml:space="preserve">Об утверждении Правил благоустройства      территории  муниципального     образования  </w:t>
      </w:r>
      <w:proofErr w:type="spellStart"/>
      <w:r w:rsidRPr="006432D8">
        <w:rPr>
          <w:rFonts w:ascii="Arial" w:hAnsi="Arial" w:cs="Arial"/>
        </w:rPr>
        <w:t>Берёзовский</w:t>
      </w:r>
      <w:proofErr w:type="spellEnd"/>
      <w:r w:rsidRPr="006432D8">
        <w:rPr>
          <w:rFonts w:ascii="Arial" w:hAnsi="Arial" w:cs="Arial"/>
        </w:rPr>
        <w:t xml:space="preserve">   сельсовет </w:t>
      </w:r>
      <w:proofErr w:type="spellStart"/>
      <w:r w:rsidRPr="006432D8">
        <w:rPr>
          <w:rFonts w:ascii="Arial" w:hAnsi="Arial" w:cs="Arial"/>
        </w:rPr>
        <w:t>Волчихинского</w:t>
      </w:r>
      <w:proofErr w:type="spellEnd"/>
      <w:r w:rsidRPr="006432D8">
        <w:rPr>
          <w:rFonts w:ascii="Arial" w:hAnsi="Arial" w:cs="Arial"/>
        </w:rPr>
        <w:t xml:space="preserve"> района Алтайского края» считать утратившим силу.</w:t>
      </w:r>
    </w:p>
    <w:p w:rsidR="00E024BB" w:rsidRPr="006432D8" w:rsidRDefault="00E024BB" w:rsidP="00E024BB">
      <w:pPr>
        <w:pStyle w:val="14"/>
        <w:numPr>
          <w:ilvl w:val="0"/>
          <w:numId w:val="2"/>
        </w:numPr>
        <w:shd w:val="clear" w:color="auto" w:fill="auto"/>
        <w:spacing w:after="0" w:line="240" w:lineRule="auto"/>
        <w:ind w:left="0"/>
        <w:jc w:val="both"/>
        <w:rPr>
          <w:rFonts w:ascii="Arial" w:hAnsi="Arial" w:cs="Arial"/>
        </w:rPr>
      </w:pPr>
      <w:r w:rsidRPr="006432D8">
        <w:rPr>
          <w:rFonts w:ascii="Arial" w:hAnsi="Arial" w:cs="Arial"/>
        </w:rPr>
        <w:t xml:space="preserve">Настоящее Решение обнародовать </w:t>
      </w:r>
      <w:r w:rsidRPr="006432D8">
        <w:rPr>
          <w:rStyle w:val="a5"/>
          <w:rFonts w:ascii="Arial" w:eastAsia="Sylfaen" w:hAnsi="Arial" w:cs="Arial"/>
          <w:color w:val="auto"/>
        </w:rPr>
        <w:t>в</w:t>
      </w:r>
      <w:r w:rsidRPr="006432D8">
        <w:rPr>
          <w:rFonts w:ascii="Arial" w:hAnsi="Arial" w:cs="Arial"/>
        </w:rPr>
        <w:t xml:space="preserve"> установленном порядке.</w:t>
      </w:r>
    </w:p>
    <w:p w:rsidR="00E024BB" w:rsidRPr="006432D8" w:rsidRDefault="00E024BB" w:rsidP="00E024BB">
      <w:pPr>
        <w:pStyle w:val="14"/>
        <w:numPr>
          <w:ilvl w:val="0"/>
          <w:numId w:val="2"/>
        </w:numPr>
        <w:shd w:val="clear" w:color="auto" w:fill="auto"/>
        <w:spacing w:after="0" w:line="240" w:lineRule="auto"/>
        <w:ind w:left="0"/>
        <w:jc w:val="both"/>
        <w:rPr>
          <w:rFonts w:ascii="Arial" w:hAnsi="Arial" w:cs="Arial"/>
        </w:rPr>
      </w:pPr>
      <w:r w:rsidRPr="006432D8">
        <w:rPr>
          <w:rFonts w:ascii="Arial" w:hAnsi="Arial" w:cs="Arial"/>
        </w:rPr>
        <w:t xml:space="preserve">Контроль за исполнением настоящего решения </w:t>
      </w:r>
      <w:r w:rsidR="00346B08" w:rsidRPr="006432D8">
        <w:rPr>
          <w:rFonts w:ascii="Arial" w:hAnsi="Arial" w:cs="Arial"/>
        </w:rPr>
        <w:t>оставляю за собой.</w:t>
      </w:r>
    </w:p>
    <w:p w:rsidR="00E024BB" w:rsidRPr="006432D8" w:rsidRDefault="00E024BB" w:rsidP="00E024BB">
      <w:pPr>
        <w:pStyle w:val="14"/>
        <w:shd w:val="clear" w:color="auto" w:fill="auto"/>
        <w:spacing w:after="0" w:line="240" w:lineRule="auto"/>
        <w:jc w:val="both"/>
        <w:rPr>
          <w:rFonts w:ascii="Arial" w:hAnsi="Arial" w:cs="Arial"/>
        </w:rPr>
      </w:pPr>
    </w:p>
    <w:p w:rsidR="00E024BB" w:rsidRPr="006432D8" w:rsidRDefault="00E024BB" w:rsidP="00E024BB">
      <w:pPr>
        <w:pStyle w:val="14"/>
        <w:shd w:val="clear" w:color="auto" w:fill="auto"/>
        <w:spacing w:after="0" w:line="240" w:lineRule="auto"/>
        <w:jc w:val="both"/>
        <w:rPr>
          <w:rFonts w:ascii="Arial" w:hAnsi="Arial" w:cs="Arial"/>
        </w:rPr>
      </w:pPr>
    </w:p>
    <w:p w:rsidR="00E024BB" w:rsidRPr="006432D8" w:rsidRDefault="00E024BB" w:rsidP="00E024BB">
      <w:pPr>
        <w:pStyle w:val="14"/>
        <w:shd w:val="clear" w:color="auto" w:fill="auto"/>
        <w:spacing w:after="0" w:line="240" w:lineRule="auto"/>
        <w:jc w:val="both"/>
        <w:rPr>
          <w:rFonts w:ascii="Arial" w:hAnsi="Arial" w:cs="Arial"/>
        </w:rPr>
      </w:pPr>
    </w:p>
    <w:p w:rsidR="00E024BB" w:rsidRPr="006432D8" w:rsidRDefault="00E024BB" w:rsidP="00E024BB">
      <w:pPr>
        <w:pStyle w:val="14"/>
        <w:shd w:val="clear" w:color="auto" w:fill="auto"/>
        <w:spacing w:after="0" w:line="240" w:lineRule="auto"/>
        <w:jc w:val="both"/>
        <w:rPr>
          <w:rFonts w:ascii="Arial" w:hAnsi="Arial" w:cs="Arial"/>
        </w:rPr>
      </w:pPr>
      <w:r w:rsidRPr="006432D8">
        <w:rPr>
          <w:rFonts w:ascii="Arial" w:hAnsi="Arial" w:cs="Arial"/>
        </w:rPr>
        <w:t xml:space="preserve">Глава сельсовета                                                                        В.Ю. </w:t>
      </w:r>
      <w:proofErr w:type="spellStart"/>
      <w:r w:rsidRPr="006432D8">
        <w:rPr>
          <w:rFonts w:ascii="Arial" w:hAnsi="Arial" w:cs="Arial"/>
        </w:rPr>
        <w:t>Курдюмов</w:t>
      </w:r>
      <w:proofErr w:type="spellEnd"/>
    </w:p>
    <w:p w:rsidR="00E024BB" w:rsidRPr="006432D8" w:rsidRDefault="00E024BB" w:rsidP="00E024BB">
      <w:pPr>
        <w:pStyle w:val="14"/>
        <w:shd w:val="clear" w:color="auto" w:fill="auto"/>
        <w:spacing w:after="0" w:line="240" w:lineRule="auto"/>
        <w:jc w:val="both"/>
        <w:rPr>
          <w:rFonts w:ascii="Arial" w:hAnsi="Arial" w:cs="Arial"/>
        </w:rPr>
      </w:pPr>
    </w:p>
    <w:p w:rsidR="00E024BB" w:rsidRPr="006432D8" w:rsidRDefault="00E024BB" w:rsidP="00E024BB">
      <w:pPr>
        <w:pStyle w:val="14"/>
        <w:shd w:val="clear" w:color="auto" w:fill="auto"/>
        <w:spacing w:after="0" w:line="240" w:lineRule="auto"/>
        <w:jc w:val="both"/>
        <w:rPr>
          <w:rFonts w:ascii="Arial" w:hAnsi="Arial" w:cs="Arial"/>
        </w:rPr>
      </w:pPr>
    </w:p>
    <w:p w:rsidR="00332294" w:rsidRDefault="00332294" w:rsidP="00E024BB">
      <w:pPr>
        <w:pStyle w:val="14"/>
        <w:shd w:val="clear" w:color="auto" w:fill="auto"/>
        <w:spacing w:after="0" w:line="240" w:lineRule="auto"/>
        <w:jc w:val="both"/>
        <w:rPr>
          <w:rFonts w:ascii="Arial" w:hAnsi="Arial" w:cs="Arial"/>
        </w:rPr>
      </w:pPr>
    </w:p>
    <w:p w:rsidR="006432D8" w:rsidRPr="006432D8" w:rsidRDefault="006432D8" w:rsidP="00E024BB">
      <w:pPr>
        <w:pStyle w:val="14"/>
        <w:shd w:val="clear" w:color="auto" w:fill="auto"/>
        <w:spacing w:after="0" w:line="240" w:lineRule="auto"/>
        <w:jc w:val="both"/>
        <w:rPr>
          <w:rFonts w:ascii="Arial" w:hAnsi="Arial" w:cs="Arial"/>
        </w:rPr>
      </w:pPr>
      <w:bookmarkStart w:id="1" w:name="_GoBack"/>
      <w:bookmarkEnd w:id="1"/>
    </w:p>
    <w:p w:rsidR="00E024BB" w:rsidRPr="006432D8" w:rsidRDefault="00E024BB" w:rsidP="00E024BB">
      <w:pPr>
        <w:spacing w:after="0"/>
        <w:jc w:val="both"/>
        <w:rPr>
          <w:rFonts w:ascii="Arial" w:hAnsi="Arial" w:cs="Arial"/>
          <w:sz w:val="26"/>
          <w:szCs w:val="26"/>
        </w:rPr>
      </w:pPr>
    </w:p>
    <w:p w:rsidR="00E024BB" w:rsidRPr="006432D8" w:rsidRDefault="00E024BB" w:rsidP="00E024BB">
      <w:pPr>
        <w:pStyle w:val="a3"/>
        <w:spacing w:after="0"/>
        <w:ind w:left="5669"/>
        <w:jc w:val="both"/>
        <w:rPr>
          <w:rFonts w:ascii="Arial" w:hAnsi="Arial" w:cs="Arial"/>
          <w:sz w:val="26"/>
          <w:szCs w:val="26"/>
        </w:rPr>
      </w:pPr>
      <w:r w:rsidRPr="006432D8">
        <w:rPr>
          <w:rFonts w:ascii="Arial" w:hAnsi="Arial" w:cs="Arial"/>
          <w:sz w:val="26"/>
          <w:szCs w:val="26"/>
        </w:rPr>
        <w:lastRenderedPageBreak/>
        <w:t>УТВЕРЖДЕНЫ</w:t>
      </w:r>
    </w:p>
    <w:p w:rsidR="00E024BB" w:rsidRPr="006432D8" w:rsidRDefault="00E024BB" w:rsidP="00E024BB">
      <w:pPr>
        <w:pStyle w:val="a3"/>
        <w:spacing w:after="0"/>
        <w:ind w:left="5669"/>
        <w:jc w:val="both"/>
        <w:rPr>
          <w:rFonts w:ascii="Arial" w:hAnsi="Arial" w:cs="Arial"/>
          <w:sz w:val="26"/>
          <w:szCs w:val="26"/>
        </w:rPr>
      </w:pPr>
      <w:r w:rsidRPr="006432D8">
        <w:rPr>
          <w:rFonts w:ascii="Arial" w:hAnsi="Arial" w:cs="Arial"/>
          <w:sz w:val="26"/>
          <w:szCs w:val="26"/>
        </w:rPr>
        <w:t xml:space="preserve">Решением Совета депутатов </w:t>
      </w:r>
      <w:proofErr w:type="spellStart"/>
      <w:r w:rsidRPr="006432D8">
        <w:rPr>
          <w:rFonts w:ascii="Arial" w:hAnsi="Arial" w:cs="Arial"/>
          <w:sz w:val="26"/>
          <w:szCs w:val="26"/>
        </w:rPr>
        <w:t>Берёзовского</w:t>
      </w:r>
      <w:proofErr w:type="spellEnd"/>
      <w:r w:rsidRPr="006432D8">
        <w:rPr>
          <w:rFonts w:ascii="Arial" w:hAnsi="Arial" w:cs="Arial"/>
          <w:sz w:val="26"/>
          <w:szCs w:val="26"/>
        </w:rPr>
        <w:t xml:space="preserve"> сельсовета </w:t>
      </w:r>
      <w:proofErr w:type="spellStart"/>
      <w:r w:rsidRPr="006432D8">
        <w:rPr>
          <w:rFonts w:ascii="Arial" w:hAnsi="Arial" w:cs="Arial"/>
          <w:sz w:val="26"/>
          <w:szCs w:val="26"/>
        </w:rPr>
        <w:t>Волчихинского</w:t>
      </w:r>
      <w:proofErr w:type="spellEnd"/>
      <w:r w:rsidRPr="006432D8">
        <w:rPr>
          <w:rFonts w:ascii="Arial" w:hAnsi="Arial" w:cs="Arial"/>
          <w:sz w:val="26"/>
          <w:szCs w:val="26"/>
        </w:rPr>
        <w:t xml:space="preserve"> района Алтайского края от </w:t>
      </w:r>
      <w:r w:rsidR="00D2389C" w:rsidRPr="006432D8">
        <w:rPr>
          <w:rFonts w:ascii="Arial" w:hAnsi="Arial" w:cs="Arial"/>
          <w:sz w:val="26"/>
          <w:szCs w:val="26"/>
        </w:rPr>
        <w:t>26.06.2026 № 09</w:t>
      </w:r>
    </w:p>
    <w:p w:rsidR="00E024BB" w:rsidRPr="006432D8" w:rsidRDefault="00E024BB" w:rsidP="00E024BB">
      <w:pPr>
        <w:pStyle w:val="a3"/>
        <w:spacing w:after="0"/>
        <w:ind w:left="5669"/>
        <w:jc w:val="both"/>
        <w:rPr>
          <w:rFonts w:ascii="Arial" w:hAnsi="Arial" w:cs="Arial"/>
          <w:sz w:val="26"/>
          <w:szCs w:val="26"/>
        </w:rPr>
      </w:pPr>
    </w:p>
    <w:p w:rsidR="00E024BB" w:rsidRPr="006432D8" w:rsidRDefault="00E024BB" w:rsidP="00E024BB">
      <w:pPr>
        <w:pStyle w:val="a3"/>
        <w:spacing w:after="0"/>
        <w:ind w:left="0"/>
        <w:jc w:val="both"/>
        <w:rPr>
          <w:rFonts w:ascii="Arial" w:hAnsi="Arial" w:cs="Arial"/>
          <w:sz w:val="26"/>
          <w:szCs w:val="26"/>
        </w:rPr>
      </w:pPr>
    </w:p>
    <w:p w:rsidR="00E024BB" w:rsidRPr="006432D8" w:rsidRDefault="00E024BB" w:rsidP="00E024BB">
      <w:pPr>
        <w:pStyle w:val="a3"/>
        <w:spacing w:after="0"/>
        <w:ind w:left="0"/>
        <w:jc w:val="center"/>
        <w:rPr>
          <w:rFonts w:ascii="Arial" w:hAnsi="Arial" w:cs="Arial"/>
          <w:b/>
          <w:sz w:val="26"/>
          <w:szCs w:val="26"/>
        </w:rPr>
      </w:pPr>
    </w:p>
    <w:p w:rsidR="00E024BB" w:rsidRPr="006432D8" w:rsidRDefault="00E024BB" w:rsidP="00E024BB">
      <w:pPr>
        <w:pStyle w:val="a3"/>
        <w:spacing w:after="0"/>
        <w:ind w:left="0"/>
        <w:jc w:val="center"/>
        <w:rPr>
          <w:rFonts w:ascii="Arial" w:hAnsi="Arial" w:cs="Arial"/>
          <w:b/>
          <w:sz w:val="26"/>
          <w:szCs w:val="26"/>
        </w:rPr>
      </w:pPr>
      <w:r w:rsidRPr="006432D8">
        <w:rPr>
          <w:rFonts w:ascii="Arial" w:hAnsi="Arial" w:cs="Arial"/>
          <w:b/>
          <w:sz w:val="26"/>
          <w:szCs w:val="26"/>
        </w:rPr>
        <w:t>ПРАВИЛА</w:t>
      </w:r>
    </w:p>
    <w:p w:rsidR="00E024BB" w:rsidRPr="006432D8" w:rsidRDefault="00E024BB" w:rsidP="00E024BB">
      <w:pPr>
        <w:pStyle w:val="ConsPlusTitle"/>
        <w:jc w:val="center"/>
        <w:rPr>
          <w:rFonts w:ascii="Arial" w:hAnsi="Arial" w:cs="Arial"/>
          <w:sz w:val="26"/>
          <w:szCs w:val="26"/>
        </w:rPr>
      </w:pPr>
      <w:r w:rsidRPr="006432D8">
        <w:rPr>
          <w:rFonts w:ascii="Arial" w:hAnsi="Arial" w:cs="Arial"/>
          <w:sz w:val="26"/>
          <w:szCs w:val="26"/>
        </w:rPr>
        <w:t xml:space="preserve">благоустройства территории муниципального образования </w:t>
      </w:r>
    </w:p>
    <w:p w:rsidR="00E024BB" w:rsidRPr="006432D8" w:rsidRDefault="00E024BB" w:rsidP="00E024BB">
      <w:pPr>
        <w:pStyle w:val="ConsPlusTitle"/>
        <w:jc w:val="center"/>
        <w:rPr>
          <w:rFonts w:ascii="Arial" w:hAnsi="Arial" w:cs="Arial"/>
          <w:sz w:val="26"/>
          <w:szCs w:val="26"/>
        </w:rPr>
      </w:pPr>
      <w:proofErr w:type="spellStart"/>
      <w:r w:rsidRPr="006432D8">
        <w:rPr>
          <w:rFonts w:ascii="Arial" w:hAnsi="Arial" w:cs="Arial"/>
          <w:sz w:val="26"/>
          <w:szCs w:val="26"/>
        </w:rPr>
        <w:t>Берёзовский</w:t>
      </w:r>
      <w:proofErr w:type="spellEnd"/>
      <w:r w:rsidRPr="006432D8">
        <w:rPr>
          <w:rFonts w:ascii="Arial" w:hAnsi="Arial" w:cs="Arial"/>
          <w:sz w:val="26"/>
          <w:szCs w:val="26"/>
        </w:rPr>
        <w:t xml:space="preserve">  сельсовет </w:t>
      </w:r>
      <w:proofErr w:type="spellStart"/>
      <w:r w:rsidRPr="006432D8">
        <w:rPr>
          <w:rFonts w:ascii="Arial" w:hAnsi="Arial" w:cs="Arial"/>
          <w:sz w:val="26"/>
          <w:szCs w:val="26"/>
        </w:rPr>
        <w:t>Волчихинского</w:t>
      </w:r>
      <w:proofErr w:type="spellEnd"/>
      <w:r w:rsidRPr="006432D8">
        <w:rPr>
          <w:rFonts w:ascii="Arial" w:hAnsi="Arial" w:cs="Arial"/>
          <w:sz w:val="26"/>
          <w:szCs w:val="26"/>
        </w:rPr>
        <w:t xml:space="preserve"> района Алтайского края</w:t>
      </w:r>
    </w:p>
    <w:p w:rsidR="00E024BB" w:rsidRPr="006432D8" w:rsidRDefault="00E024BB" w:rsidP="00E024BB">
      <w:pPr>
        <w:pStyle w:val="ConsPlusTitle"/>
        <w:jc w:val="center"/>
        <w:rPr>
          <w:rFonts w:ascii="Arial" w:hAnsi="Arial" w:cs="Arial"/>
          <w:sz w:val="26"/>
          <w:szCs w:val="26"/>
        </w:rPr>
      </w:pPr>
    </w:p>
    <w:p w:rsidR="00E024BB" w:rsidRPr="006432D8" w:rsidRDefault="00E024BB" w:rsidP="00E024BB">
      <w:pPr>
        <w:pStyle w:val="a3"/>
        <w:widowControl w:val="0"/>
        <w:autoSpaceDE w:val="0"/>
        <w:autoSpaceDN w:val="0"/>
        <w:adjustRightInd w:val="0"/>
        <w:spacing w:after="0"/>
        <w:ind w:left="0"/>
        <w:jc w:val="center"/>
        <w:rPr>
          <w:rFonts w:ascii="Arial" w:hAnsi="Arial" w:cs="Arial"/>
          <w:b/>
          <w:sz w:val="26"/>
          <w:szCs w:val="26"/>
        </w:rPr>
      </w:pPr>
      <w:r w:rsidRPr="006432D8">
        <w:rPr>
          <w:rFonts w:ascii="Arial" w:hAnsi="Arial" w:cs="Arial"/>
          <w:b/>
          <w:sz w:val="26"/>
          <w:szCs w:val="26"/>
        </w:rPr>
        <w:t>1. Общее положение</w:t>
      </w:r>
    </w:p>
    <w:p w:rsidR="00E024BB" w:rsidRPr="006432D8" w:rsidRDefault="00E024BB" w:rsidP="00E024BB">
      <w:pPr>
        <w:pStyle w:val="a3"/>
        <w:tabs>
          <w:tab w:val="left" w:pos="709"/>
        </w:tabs>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 Настоящие Правила благоустройства территории муниципального образования  </w:t>
      </w:r>
      <w:proofErr w:type="spellStart"/>
      <w:r w:rsidRPr="006432D8">
        <w:rPr>
          <w:rFonts w:ascii="Arial" w:hAnsi="Arial" w:cs="Arial"/>
          <w:sz w:val="26"/>
          <w:szCs w:val="26"/>
        </w:rPr>
        <w:t>Берёзовский</w:t>
      </w:r>
      <w:proofErr w:type="spellEnd"/>
      <w:r w:rsidRPr="006432D8">
        <w:rPr>
          <w:rFonts w:ascii="Arial" w:hAnsi="Arial" w:cs="Arial"/>
          <w:sz w:val="26"/>
          <w:szCs w:val="26"/>
        </w:rPr>
        <w:t xml:space="preserve"> сельсовет </w:t>
      </w:r>
      <w:proofErr w:type="spellStart"/>
      <w:r w:rsidRPr="006432D8">
        <w:rPr>
          <w:rFonts w:ascii="Arial" w:hAnsi="Arial" w:cs="Arial"/>
          <w:sz w:val="26"/>
          <w:szCs w:val="26"/>
        </w:rPr>
        <w:t>Волчихинского</w:t>
      </w:r>
      <w:proofErr w:type="spellEnd"/>
      <w:r w:rsidRPr="006432D8">
        <w:rPr>
          <w:rFonts w:ascii="Arial" w:hAnsi="Arial" w:cs="Arial"/>
          <w:sz w:val="26"/>
          <w:szCs w:val="26"/>
        </w:rPr>
        <w:t xml:space="preserve"> района Алтайского края, разработаны в соответствии со статьей 14 Федерального Закона </w:t>
      </w:r>
      <w:hyperlink r:id="rId6" w:tgtFrame="Logical" w:history="1">
        <w:r w:rsidRPr="006432D8">
          <w:rPr>
            <w:rStyle w:val="a4"/>
            <w:rFonts w:ascii="Arial" w:hAnsi="Arial" w:cs="Arial"/>
            <w:color w:val="auto"/>
            <w:sz w:val="26"/>
            <w:szCs w:val="26"/>
          </w:rPr>
          <w:t>от 06.10.2003 г. № 131-ФЗ</w:t>
        </w:r>
      </w:hyperlink>
      <w:r w:rsidRPr="006432D8">
        <w:rPr>
          <w:rFonts w:ascii="Arial" w:hAnsi="Arial" w:cs="Arial"/>
          <w:sz w:val="26"/>
          <w:szCs w:val="26"/>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7" w:tgtFrame="Logical" w:history="1">
        <w:r w:rsidRPr="006432D8">
          <w:rPr>
            <w:rStyle w:val="a4"/>
            <w:rFonts w:ascii="Arial" w:hAnsi="Arial" w:cs="Arial"/>
            <w:color w:val="auto"/>
            <w:sz w:val="26"/>
            <w:szCs w:val="26"/>
          </w:rPr>
          <w:t>от 30.03.1999 N 52-ФЗ</w:t>
        </w:r>
      </w:hyperlink>
      <w:r w:rsidRPr="006432D8">
        <w:rPr>
          <w:rFonts w:ascii="Arial" w:hAnsi="Arial" w:cs="Arial"/>
          <w:sz w:val="26"/>
          <w:szCs w:val="26"/>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 Правила благоустройства территории муниципального образования </w:t>
      </w:r>
      <w:proofErr w:type="spellStart"/>
      <w:r w:rsidRPr="006432D8">
        <w:rPr>
          <w:rFonts w:ascii="Arial" w:hAnsi="Arial" w:cs="Arial"/>
          <w:sz w:val="26"/>
          <w:szCs w:val="26"/>
        </w:rPr>
        <w:t>Берёзовский</w:t>
      </w:r>
      <w:proofErr w:type="spellEnd"/>
      <w:r w:rsidRPr="006432D8">
        <w:rPr>
          <w:rFonts w:ascii="Arial" w:hAnsi="Arial" w:cs="Arial"/>
          <w:sz w:val="26"/>
          <w:szCs w:val="26"/>
        </w:rPr>
        <w:t xml:space="preserve"> сельсовет </w:t>
      </w:r>
      <w:proofErr w:type="spellStart"/>
      <w:r w:rsidRPr="006432D8">
        <w:rPr>
          <w:rFonts w:ascii="Arial" w:hAnsi="Arial" w:cs="Arial"/>
          <w:sz w:val="26"/>
          <w:szCs w:val="26"/>
        </w:rPr>
        <w:t>Волчихинского</w:t>
      </w:r>
      <w:proofErr w:type="spellEnd"/>
      <w:r w:rsidRPr="006432D8">
        <w:rPr>
          <w:rFonts w:ascii="Arial" w:hAnsi="Arial" w:cs="Arial"/>
          <w:sz w:val="26"/>
          <w:szCs w:val="26"/>
        </w:rPr>
        <w:t xml:space="preserve"> района Алтайского края определяют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порядок участия собственников зданий (помещений в них) и сооружений в благоустройстве прилегающих территорий; организацию благоустройства территории поселения.</w:t>
      </w:r>
    </w:p>
    <w:p w:rsidR="00E024BB" w:rsidRPr="006432D8" w:rsidRDefault="00E024BB" w:rsidP="00E024BB">
      <w:pPr>
        <w:pStyle w:val="a3"/>
        <w:widowControl w:val="0"/>
        <w:autoSpaceDE w:val="0"/>
        <w:autoSpaceDN w:val="0"/>
        <w:adjustRightInd w:val="0"/>
        <w:spacing w:after="0"/>
        <w:ind w:left="0"/>
        <w:jc w:val="both"/>
        <w:outlineLvl w:val="1"/>
        <w:rPr>
          <w:rFonts w:ascii="Arial" w:hAnsi="Arial" w:cs="Arial"/>
          <w:b/>
          <w:sz w:val="26"/>
          <w:szCs w:val="26"/>
        </w:rPr>
      </w:pPr>
    </w:p>
    <w:p w:rsidR="00E024BB" w:rsidRPr="006432D8" w:rsidRDefault="00E024BB" w:rsidP="00E024BB">
      <w:pPr>
        <w:pStyle w:val="a3"/>
        <w:widowControl w:val="0"/>
        <w:autoSpaceDE w:val="0"/>
        <w:autoSpaceDN w:val="0"/>
        <w:adjustRightInd w:val="0"/>
        <w:spacing w:after="0"/>
        <w:ind w:left="0"/>
        <w:jc w:val="center"/>
        <w:outlineLvl w:val="1"/>
        <w:rPr>
          <w:rFonts w:ascii="Arial" w:hAnsi="Arial" w:cs="Arial"/>
          <w:sz w:val="26"/>
          <w:szCs w:val="26"/>
        </w:rPr>
      </w:pPr>
      <w:r w:rsidRPr="006432D8">
        <w:rPr>
          <w:rFonts w:ascii="Arial" w:hAnsi="Arial" w:cs="Arial"/>
          <w:b/>
          <w:sz w:val="26"/>
          <w:szCs w:val="26"/>
        </w:rPr>
        <w:t>2. Основные понятия и термины, используемые в настоящих Правилах</w:t>
      </w:r>
    </w:p>
    <w:p w:rsidR="00E024BB" w:rsidRPr="006432D8" w:rsidRDefault="00E024BB" w:rsidP="00E024BB">
      <w:pPr>
        <w:pStyle w:val="a3"/>
        <w:widowControl w:val="0"/>
        <w:tabs>
          <w:tab w:val="left" w:pos="709"/>
        </w:tabs>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2.1 Правила благоустройства территории муниципального образования </w:t>
      </w:r>
      <w:proofErr w:type="spellStart"/>
      <w:r w:rsidRPr="006432D8">
        <w:rPr>
          <w:rFonts w:ascii="Arial" w:hAnsi="Arial" w:cs="Arial"/>
          <w:sz w:val="26"/>
          <w:szCs w:val="26"/>
        </w:rPr>
        <w:t>Берёзовский</w:t>
      </w:r>
      <w:proofErr w:type="spellEnd"/>
      <w:r w:rsidRPr="006432D8">
        <w:rPr>
          <w:rFonts w:ascii="Arial" w:hAnsi="Arial" w:cs="Arial"/>
          <w:sz w:val="26"/>
          <w:szCs w:val="26"/>
        </w:rPr>
        <w:t xml:space="preserve"> сельсовет </w:t>
      </w:r>
      <w:proofErr w:type="spellStart"/>
      <w:r w:rsidRPr="006432D8">
        <w:rPr>
          <w:rFonts w:ascii="Arial" w:hAnsi="Arial" w:cs="Arial"/>
          <w:sz w:val="26"/>
          <w:szCs w:val="26"/>
        </w:rPr>
        <w:t>Волчихинского</w:t>
      </w:r>
      <w:proofErr w:type="spellEnd"/>
      <w:r w:rsidRPr="006432D8">
        <w:rPr>
          <w:rFonts w:ascii="Arial" w:hAnsi="Arial" w:cs="Arial"/>
          <w:sz w:val="26"/>
          <w:szCs w:val="26"/>
        </w:rPr>
        <w:t xml:space="preserve">  района Алтайского края(далее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w:t>
      </w:r>
      <w:r w:rsidRPr="006432D8">
        <w:rPr>
          <w:rFonts w:ascii="Arial" w:hAnsi="Arial" w:cs="Arial"/>
          <w:sz w:val="26"/>
          <w:szCs w:val="26"/>
        </w:rPr>
        <w:lastRenderedPageBreak/>
        <w:t xml:space="preserve">предпринимателями и юридическими лицами независимо от их организационно-правовых форм расположенных на территории муниципального образования </w:t>
      </w:r>
      <w:proofErr w:type="spellStart"/>
      <w:r w:rsidRPr="006432D8">
        <w:rPr>
          <w:rFonts w:ascii="Arial" w:hAnsi="Arial" w:cs="Arial"/>
          <w:sz w:val="26"/>
          <w:szCs w:val="26"/>
        </w:rPr>
        <w:t>Берёзовский</w:t>
      </w:r>
      <w:proofErr w:type="spellEnd"/>
      <w:r w:rsidRPr="006432D8">
        <w:rPr>
          <w:rFonts w:ascii="Arial" w:hAnsi="Arial" w:cs="Arial"/>
          <w:sz w:val="26"/>
          <w:szCs w:val="26"/>
        </w:rPr>
        <w:t xml:space="preserve"> сельсовет </w:t>
      </w:r>
      <w:proofErr w:type="spellStart"/>
      <w:r w:rsidRPr="006432D8">
        <w:rPr>
          <w:rFonts w:ascii="Arial" w:hAnsi="Arial" w:cs="Arial"/>
          <w:sz w:val="26"/>
          <w:szCs w:val="26"/>
        </w:rPr>
        <w:t>Волчихинского</w:t>
      </w:r>
      <w:proofErr w:type="spellEnd"/>
      <w:r w:rsidRPr="006432D8">
        <w:rPr>
          <w:rFonts w:ascii="Arial" w:hAnsi="Arial" w:cs="Arial"/>
          <w:sz w:val="26"/>
          <w:szCs w:val="26"/>
        </w:rPr>
        <w:t xml:space="preserve"> района Алтайского края (далее - лица).</w:t>
      </w:r>
      <w:bookmarkStart w:id="2" w:name="Par43"/>
      <w:bookmarkEnd w:id="2"/>
    </w:p>
    <w:p w:rsidR="00346B08" w:rsidRPr="006432D8" w:rsidRDefault="00346B08" w:rsidP="00346B08">
      <w:pPr>
        <w:pStyle w:val="a3"/>
        <w:widowControl w:val="0"/>
        <w:tabs>
          <w:tab w:val="left" w:pos="709"/>
        </w:tabs>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2.2. В настоящих Правилах используются следующие понятия:</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благоустройство территории поселения - комплекс предусмотренных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346B08" w:rsidRPr="006432D8" w:rsidRDefault="00346B08" w:rsidP="00346B08">
      <w:pPr>
        <w:autoSpaceDE w:val="0"/>
        <w:autoSpaceDN w:val="0"/>
        <w:adjustRightInd w:val="0"/>
        <w:spacing w:after="0"/>
        <w:jc w:val="both"/>
        <w:rPr>
          <w:rFonts w:ascii="Arial" w:hAnsi="Arial" w:cs="Arial"/>
          <w:sz w:val="26"/>
          <w:szCs w:val="26"/>
        </w:rPr>
      </w:pPr>
      <w:r w:rsidRPr="006432D8">
        <w:rPr>
          <w:rFonts w:ascii="Arial" w:hAnsi="Arial" w:cs="Arial"/>
          <w:sz w:val="26"/>
          <w:szCs w:val="26"/>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346B08" w:rsidRPr="006432D8" w:rsidRDefault="00346B08" w:rsidP="00346B08">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газон - участок земли со специально созданным травянистым покровом, ровно и коротко подстриженным;</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бытовых отходов и другие территории, связанные с содержанием и эксплуатацией жилого дома;</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lastRenderedPageBreak/>
        <w:t>- прилегающая территория - земельный участок (или его часть), с газонами, малыми архитектурными формами и другими сооружениями, который расположен по периметру части земельного участка, необходимого для их использования, непосредственно прилегающего к зданию, сооружению;</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на улицах с двухсторонней застройкой по длине занимаемого участка, по ширине - до оси проезжей части улицы;</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6432D8">
          <w:rPr>
            <w:rFonts w:ascii="Arial" w:hAnsi="Arial" w:cs="Arial"/>
            <w:sz w:val="26"/>
            <w:szCs w:val="26"/>
          </w:rPr>
          <w:t>10 метров</w:t>
        </w:r>
      </w:smartTag>
      <w:r w:rsidRPr="006432D8">
        <w:rPr>
          <w:rFonts w:ascii="Arial" w:hAnsi="Arial" w:cs="Arial"/>
          <w:sz w:val="26"/>
          <w:szCs w:val="26"/>
        </w:rPr>
        <w:t xml:space="preserve"> за тротуаром;</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на строительных площадках - территория не менее </w:t>
      </w:r>
      <w:smartTag w:uri="urn:schemas-microsoft-com:office:smarttags" w:element="metricconverter">
        <w:smartTagPr>
          <w:attr w:name="ProductID" w:val="10 метров"/>
        </w:smartTagPr>
        <w:r w:rsidRPr="006432D8">
          <w:rPr>
            <w:rFonts w:ascii="Arial" w:hAnsi="Arial" w:cs="Arial"/>
            <w:sz w:val="26"/>
            <w:szCs w:val="26"/>
          </w:rPr>
          <w:t>15 метров</w:t>
        </w:r>
      </w:smartTag>
      <w:r w:rsidRPr="006432D8">
        <w:rPr>
          <w:rFonts w:ascii="Arial" w:hAnsi="Arial" w:cs="Arial"/>
          <w:sz w:val="26"/>
          <w:szCs w:val="26"/>
        </w:rPr>
        <w:t xml:space="preserve"> от ограждения стройки по всему периметру;</w:t>
      </w:r>
    </w:p>
    <w:p w:rsidR="00346B08" w:rsidRPr="006432D8" w:rsidRDefault="00346B08" w:rsidP="00346B08">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6432D8">
          <w:rPr>
            <w:rFonts w:ascii="Arial" w:hAnsi="Arial" w:cs="Arial"/>
            <w:sz w:val="26"/>
            <w:szCs w:val="26"/>
          </w:rPr>
          <w:t>10 метров</w:t>
        </w:r>
      </w:smartTag>
      <w:r w:rsidRPr="006432D8">
        <w:rPr>
          <w:rFonts w:ascii="Arial" w:hAnsi="Arial" w:cs="Arial"/>
          <w:sz w:val="26"/>
          <w:szCs w:val="26"/>
        </w:rPr>
        <w:t>.</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закрепленная территория - территория поселения, оформленная в собственность, находящаяся в аренде или хозяйственном ведении у юридических и физических лиц (оформленная договором аренды, переданная в безвозмездное пользование и т.д.);</w:t>
      </w:r>
    </w:p>
    <w:p w:rsidR="00346B08" w:rsidRPr="006432D8" w:rsidRDefault="00346B08" w:rsidP="00346B08">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малые архитектурные формы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несанкционированная свалка мусора – самовольный сброс, размещение или складирования твердых коммунальных отходов, крупногабаритного мусора, отходов производства и потребления, строительства, другого мусора, образованного в процессе деятельности юридических или физических лиц, в непредусмотренном для этих целей месте;</w:t>
      </w:r>
    </w:p>
    <w:p w:rsidR="00346B08" w:rsidRPr="006432D8" w:rsidRDefault="00346B08" w:rsidP="00346B08">
      <w:pPr>
        <w:autoSpaceDE w:val="0"/>
        <w:autoSpaceDN w:val="0"/>
        <w:adjustRightInd w:val="0"/>
        <w:spacing w:after="0"/>
        <w:jc w:val="both"/>
        <w:rPr>
          <w:rFonts w:ascii="Arial" w:hAnsi="Arial" w:cs="Arial"/>
          <w:sz w:val="26"/>
          <w:szCs w:val="26"/>
        </w:rPr>
      </w:pPr>
      <w:r w:rsidRPr="006432D8">
        <w:rPr>
          <w:rFonts w:ascii="Arial" w:hAnsi="Arial" w:cs="Arial"/>
          <w:sz w:val="26"/>
          <w:szCs w:val="26"/>
        </w:rPr>
        <w:t xml:space="preserve">- </w:t>
      </w:r>
      <w:r w:rsidRPr="006432D8">
        <w:rPr>
          <w:rStyle w:val="s10"/>
          <w:rFonts w:ascii="Arial" w:hAnsi="Arial" w:cs="Arial"/>
          <w:sz w:val="26"/>
          <w:szCs w:val="26"/>
        </w:rPr>
        <w:t>отходы производства и потребления (далее - отходы)</w:t>
      </w:r>
      <w:r w:rsidRPr="006432D8">
        <w:rPr>
          <w:rFonts w:ascii="Arial" w:hAnsi="Arial" w:cs="Arial"/>
          <w:sz w:val="26"/>
          <w:szCs w:val="26"/>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346B08" w:rsidRPr="006432D8" w:rsidRDefault="00346B08" w:rsidP="00346B08">
      <w:pPr>
        <w:spacing w:after="0"/>
        <w:ind w:firstLine="709"/>
        <w:jc w:val="both"/>
        <w:rPr>
          <w:rFonts w:ascii="Arial" w:hAnsi="Arial" w:cs="Arial"/>
          <w:sz w:val="26"/>
          <w:szCs w:val="26"/>
        </w:rPr>
      </w:pPr>
      <w:r w:rsidRPr="006432D8">
        <w:rPr>
          <w:rFonts w:ascii="Arial" w:hAnsi="Arial" w:cs="Arial"/>
          <w:bCs/>
          <w:sz w:val="26"/>
          <w:szCs w:val="26"/>
        </w:rPr>
        <w:t xml:space="preserve">- </w:t>
      </w:r>
      <w:r w:rsidRPr="006432D8">
        <w:rPr>
          <w:rFonts w:ascii="Arial" w:hAnsi="Arial" w:cs="Arial"/>
          <w:sz w:val="26"/>
          <w:szCs w:val="26"/>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sz w:val="26"/>
          <w:szCs w:val="26"/>
        </w:rPr>
        <w:t xml:space="preserve">- </w:t>
      </w:r>
      <w:r w:rsidRPr="006432D8">
        <w:rPr>
          <w:rFonts w:ascii="Arial" w:hAnsi="Arial" w:cs="Arial"/>
          <w:bCs/>
          <w:sz w:val="26"/>
          <w:szCs w:val="26"/>
        </w:rPr>
        <w:t>д</w:t>
      </w:r>
      <w:r w:rsidRPr="006432D8">
        <w:rPr>
          <w:rFonts w:ascii="Arial" w:eastAsia="Times New Roman" w:hAnsi="Arial" w:cs="Arial"/>
          <w:bCs/>
          <w:sz w:val="26"/>
          <w:szCs w:val="26"/>
        </w:rPr>
        <w:t xml:space="preserve">оговор на оказание услуг по обращению с твердыми коммунальными отходами  </w:t>
      </w:r>
      <w:r w:rsidRPr="006432D8">
        <w:rPr>
          <w:rFonts w:ascii="Arial" w:eastAsia="Times New Roman" w:hAnsi="Arial" w:cs="Arial"/>
          <w:sz w:val="26"/>
          <w:szCs w:val="26"/>
        </w:rPr>
        <w:t xml:space="preserve">- письменное соглашение между потребителем и </w:t>
      </w:r>
      <w:r w:rsidRPr="006432D8">
        <w:rPr>
          <w:rFonts w:ascii="Arial" w:hAnsi="Arial" w:cs="Arial"/>
          <w:sz w:val="26"/>
          <w:szCs w:val="26"/>
        </w:rPr>
        <w:lastRenderedPageBreak/>
        <w:t>региональным оператором в зоне деятельности которого образуются твердые коммунальные отходы и находятся места (площадки) их накопления;</w:t>
      </w:r>
      <w:r w:rsidRPr="006432D8">
        <w:rPr>
          <w:rFonts w:ascii="Arial" w:eastAsia="Times New Roman" w:hAnsi="Arial" w:cs="Arial"/>
          <w:sz w:val="26"/>
          <w:szCs w:val="26"/>
        </w:rPr>
        <w:t xml:space="preserve"> </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sz w:val="26"/>
          <w:szCs w:val="26"/>
        </w:rPr>
        <w:t xml:space="preserve">- </w:t>
      </w:r>
      <w:r w:rsidRPr="006432D8">
        <w:rPr>
          <w:rFonts w:ascii="Arial" w:hAnsi="Arial" w:cs="Arial"/>
          <w:bCs/>
          <w:sz w:val="26"/>
          <w:szCs w:val="26"/>
        </w:rPr>
        <w:t>з</w:t>
      </w:r>
      <w:r w:rsidRPr="006432D8">
        <w:rPr>
          <w:rFonts w:ascii="Arial" w:eastAsia="Times New Roman" w:hAnsi="Arial" w:cs="Arial"/>
          <w:bCs/>
          <w:sz w:val="26"/>
          <w:szCs w:val="26"/>
        </w:rPr>
        <w:t xml:space="preserve">ахоронение отходов </w:t>
      </w:r>
      <w:r w:rsidRPr="006432D8">
        <w:rPr>
          <w:rFonts w:ascii="Arial" w:eastAsia="Times New Roman" w:hAnsi="Arial" w:cs="Arial"/>
          <w:sz w:val="26"/>
          <w:szCs w:val="26"/>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sz w:val="26"/>
          <w:szCs w:val="26"/>
        </w:rPr>
        <w:t xml:space="preserve">- </w:t>
      </w:r>
      <w:r w:rsidRPr="006432D8">
        <w:rPr>
          <w:rFonts w:ascii="Arial" w:hAnsi="Arial" w:cs="Arial"/>
          <w:bCs/>
          <w:sz w:val="26"/>
          <w:szCs w:val="26"/>
        </w:rPr>
        <w:t>к</w:t>
      </w:r>
      <w:r w:rsidRPr="006432D8">
        <w:rPr>
          <w:rFonts w:ascii="Arial" w:eastAsia="Times New Roman" w:hAnsi="Arial" w:cs="Arial"/>
          <w:bCs/>
          <w:sz w:val="26"/>
          <w:szCs w:val="26"/>
        </w:rPr>
        <w:t xml:space="preserve">онтейнер </w:t>
      </w:r>
      <w:r w:rsidRPr="006432D8">
        <w:rPr>
          <w:rFonts w:ascii="Arial" w:eastAsia="Times New Roman" w:hAnsi="Arial" w:cs="Arial"/>
          <w:sz w:val="26"/>
          <w:szCs w:val="26"/>
        </w:rPr>
        <w:t xml:space="preserve">- стандартная емкость объемом до 1,5 </w:t>
      </w:r>
      <w:proofErr w:type="spellStart"/>
      <w:r w:rsidRPr="006432D8">
        <w:rPr>
          <w:rFonts w:ascii="Arial" w:eastAsia="Times New Roman" w:hAnsi="Arial" w:cs="Arial"/>
          <w:sz w:val="26"/>
          <w:szCs w:val="26"/>
        </w:rPr>
        <w:t>куб.м</w:t>
      </w:r>
      <w:proofErr w:type="spellEnd"/>
      <w:r w:rsidRPr="006432D8">
        <w:rPr>
          <w:rFonts w:ascii="Arial" w:eastAsia="Times New Roman" w:hAnsi="Arial" w:cs="Arial"/>
          <w:sz w:val="26"/>
          <w:szCs w:val="26"/>
        </w:rPr>
        <w:t xml:space="preserve"> для сбора твердых бытовых отходов. </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bCs/>
          <w:sz w:val="26"/>
          <w:szCs w:val="26"/>
        </w:rPr>
        <w:t>- к</w:t>
      </w:r>
      <w:r w:rsidRPr="006432D8">
        <w:rPr>
          <w:rFonts w:ascii="Arial" w:eastAsia="Times New Roman" w:hAnsi="Arial" w:cs="Arial"/>
          <w:bCs/>
          <w:sz w:val="26"/>
          <w:szCs w:val="26"/>
        </w:rPr>
        <w:t xml:space="preserve">онтейнерная площадка </w:t>
      </w:r>
      <w:r w:rsidRPr="006432D8">
        <w:rPr>
          <w:rFonts w:ascii="Arial" w:eastAsia="Times New Roman" w:hAnsi="Arial" w:cs="Arial"/>
          <w:sz w:val="26"/>
          <w:szCs w:val="26"/>
        </w:rPr>
        <w:t>- оборудованная специальным образом площадка для установки контейнера (</w:t>
      </w:r>
      <w:proofErr w:type="spellStart"/>
      <w:r w:rsidRPr="006432D8">
        <w:rPr>
          <w:rFonts w:ascii="Arial" w:eastAsia="Times New Roman" w:hAnsi="Arial" w:cs="Arial"/>
          <w:sz w:val="26"/>
          <w:szCs w:val="26"/>
        </w:rPr>
        <w:t>ов</w:t>
      </w:r>
      <w:proofErr w:type="spellEnd"/>
      <w:r w:rsidRPr="006432D8">
        <w:rPr>
          <w:rFonts w:ascii="Arial" w:eastAsia="Times New Roman" w:hAnsi="Arial" w:cs="Arial"/>
          <w:sz w:val="26"/>
          <w:szCs w:val="26"/>
        </w:rPr>
        <w:t>) или бункера-накопителя (ей).</w:t>
      </w:r>
    </w:p>
    <w:p w:rsidR="00346B08" w:rsidRPr="006432D8" w:rsidRDefault="00346B08" w:rsidP="00346B08">
      <w:pPr>
        <w:spacing w:after="0"/>
        <w:ind w:firstLine="709"/>
        <w:jc w:val="both"/>
        <w:rPr>
          <w:rFonts w:ascii="Arial" w:hAnsi="Arial" w:cs="Arial"/>
          <w:sz w:val="26"/>
          <w:szCs w:val="26"/>
        </w:rPr>
      </w:pPr>
      <w:r w:rsidRPr="006432D8">
        <w:rPr>
          <w:rFonts w:ascii="Arial" w:hAnsi="Arial" w:cs="Arial"/>
          <w:bCs/>
          <w:sz w:val="26"/>
          <w:szCs w:val="26"/>
        </w:rPr>
        <w:t xml:space="preserve">- </w:t>
      </w:r>
      <w:r w:rsidRPr="006432D8">
        <w:rPr>
          <w:rFonts w:ascii="Arial" w:hAnsi="Arial" w:cs="Arial"/>
          <w:sz w:val="26"/>
          <w:szCs w:val="26"/>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346B08" w:rsidRPr="006432D8" w:rsidRDefault="00346B08" w:rsidP="00346B08">
      <w:pPr>
        <w:spacing w:after="0"/>
        <w:ind w:firstLine="709"/>
        <w:jc w:val="both"/>
        <w:rPr>
          <w:rFonts w:ascii="Arial" w:hAnsi="Arial" w:cs="Arial"/>
          <w:sz w:val="26"/>
          <w:szCs w:val="26"/>
        </w:rPr>
      </w:pPr>
      <w:r w:rsidRPr="006432D8">
        <w:rPr>
          <w:rFonts w:ascii="Arial" w:hAnsi="Arial" w:cs="Arial"/>
          <w:bCs/>
          <w:sz w:val="26"/>
          <w:szCs w:val="26"/>
        </w:rPr>
        <w:t>- к</w:t>
      </w:r>
      <w:r w:rsidRPr="006432D8">
        <w:rPr>
          <w:rFonts w:ascii="Arial" w:eastAsia="Times New Roman" w:hAnsi="Arial" w:cs="Arial"/>
          <w:bCs/>
          <w:sz w:val="26"/>
          <w:szCs w:val="26"/>
        </w:rPr>
        <w:t xml:space="preserve">омплексное обслуживание контейнерной площадки </w:t>
      </w:r>
      <w:r w:rsidRPr="006432D8">
        <w:rPr>
          <w:rFonts w:ascii="Arial" w:eastAsia="Times New Roman" w:hAnsi="Arial" w:cs="Arial"/>
          <w:sz w:val="26"/>
          <w:szCs w:val="26"/>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346B08" w:rsidRPr="006432D8" w:rsidRDefault="00346B08" w:rsidP="00346B08">
      <w:pPr>
        <w:spacing w:after="0"/>
        <w:ind w:firstLine="709"/>
        <w:jc w:val="both"/>
        <w:rPr>
          <w:rFonts w:ascii="Arial" w:eastAsia="Times New Roman" w:hAnsi="Arial" w:cs="Arial"/>
          <w:bCs/>
          <w:sz w:val="26"/>
          <w:szCs w:val="26"/>
        </w:rPr>
      </w:pPr>
      <w:r w:rsidRPr="006432D8">
        <w:rPr>
          <w:rFonts w:ascii="Arial" w:hAnsi="Arial" w:cs="Arial"/>
          <w:sz w:val="26"/>
          <w:szCs w:val="26"/>
        </w:rPr>
        <w:t xml:space="preserve">- </w:t>
      </w:r>
      <w:r w:rsidRPr="006432D8">
        <w:rPr>
          <w:rFonts w:ascii="Arial" w:hAnsi="Arial" w:cs="Arial"/>
          <w:bCs/>
          <w:sz w:val="26"/>
          <w:szCs w:val="26"/>
        </w:rPr>
        <w:t>м</w:t>
      </w:r>
      <w:r w:rsidRPr="006432D8">
        <w:rPr>
          <w:rFonts w:ascii="Arial" w:eastAsia="Times New Roman" w:hAnsi="Arial" w:cs="Arial"/>
          <w:bCs/>
          <w:sz w:val="26"/>
          <w:szCs w:val="26"/>
        </w:rPr>
        <w:t xml:space="preserve">усор </w:t>
      </w:r>
      <w:r w:rsidRPr="006432D8">
        <w:rPr>
          <w:rFonts w:ascii="Arial" w:eastAsia="Times New Roman" w:hAnsi="Arial" w:cs="Arial"/>
          <w:sz w:val="26"/>
          <w:szCs w:val="26"/>
        </w:rPr>
        <w:t>- мелкие неоднородные сухие или влажные отходы.</w:t>
      </w:r>
      <w:r w:rsidRPr="006432D8">
        <w:rPr>
          <w:rFonts w:ascii="Arial" w:eastAsia="Times New Roman" w:hAnsi="Arial" w:cs="Arial"/>
          <w:bCs/>
          <w:sz w:val="26"/>
          <w:szCs w:val="26"/>
        </w:rPr>
        <w:t xml:space="preserve"> </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bCs/>
          <w:sz w:val="26"/>
          <w:szCs w:val="26"/>
        </w:rPr>
        <w:t>- м</w:t>
      </w:r>
      <w:r w:rsidRPr="006432D8">
        <w:rPr>
          <w:rFonts w:ascii="Arial" w:eastAsia="Times New Roman" w:hAnsi="Arial" w:cs="Arial"/>
          <w:bCs/>
          <w:sz w:val="26"/>
          <w:szCs w:val="26"/>
        </w:rPr>
        <w:t xml:space="preserve">усоросборники </w:t>
      </w:r>
      <w:r w:rsidRPr="006432D8">
        <w:rPr>
          <w:rFonts w:ascii="Arial" w:eastAsia="Times New Roman" w:hAnsi="Arial" w:cs="Arial"/>
          <w:sz w:val="26"/>
          <w:szCs w:val="26"/>
        </w:rPr>
        <w:t>- съемные ящики с плотными стенками и крышками, окрашенными стойкими красителями, предназначенные для складирования отходов;</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sz w:val="26"/>
          <w:szCs w:val="26"/>
        </w:rPr>
        <w:t xml:space="preserve">- </w:t>
      </w:r>
      <w:r w:rsidRPr="006432D8">
        <w:rPr>
          <w:rFonts w:ascii="Arial" w:hAnsi="Arial" w:cs="Arial"/>
          <w:bCs/>
          <w:sz w:val="26"/>
          <w:szCs w:val="26"/>
        </w:rPr>
        <w:t>р</w:t>
      </w:r>
      <w:r w:rsidRPr="006432D8">
        <w:rPr>
          <w:rFonts w:ascii="Arial" w:eastAsia="Times New Roman" w:hAnsi="Arial" w:cs="Arial"/>
          <w:bCs/>
          <w:sz w:val="26"/>
          <w:szCs w:val="26"/>
        </w:rPr>
        <w:t xml:space="preserve">азмещение отходов </w:t>
      </w:r>
      <w:r w:rsidRPr="006432D8">
        <w:rPr>
          <w:rFonts w:ascii="Arial" w:eastAsia="Times New Roman" w:hAnsi="Arial" w:cs="Arial"/>
          <w:sz w:val="26"/>
          <w:szCs w:val="26"/>
        </w:rPr>
        <w:t>- хранение и захоронение отходов;</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eastAsia="Times New Roman" w:hAnsi="Arial" w:cs="Arial"/>
          <w:sz w:val="26"/>
          <w:szCs w:val="26"/>
        </w:rPr>
        <w:t xml:space="preserve">- </w:t>
      </w:r>
      <w:r w:rsidRPr="006432D8">
        <w:rPr>
          <w:rFonts w:ascii="Arial" w:hAnsi="Arial" w:cs="Arial"/>
          <w:sz w:val="26"/>
          <w:szCs w:val="26"/>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bCs/>
          <w:sz w:val="26"/>
          <w:szCs w:val="26"/>
        </w:rPr>
        <w:t>- с</w:t>
      </w:r>
      <w:r w:rsidRPr="006432D8">
        <w:rPr>
          <w:rFonts w:ascii="Arial" w:eastAsia="Times New Roman" w:hAnsi="Arial" w:cs="Arial"/>
          <w:bCs/>
          <w:sz w:val="26"/>
          <w:szCs w:val="26"/>
        </w:rPr>
        <w:t xml:space="preserve">бор отходов </w:t>
      </w:r>
      <w:r w:rsidRPr="006432D8">
        <w:rPr>
          <w:rFonts w:ascii="Arial" w:eastAsia="Times New Roman" w:hAnsi="Arial" w:cs="Arial"/>
          <w:sz w:val="26"/>
          <w:szCs w:val="26"/>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bCs/>
          <w:sz w:val="26"/>
          <w:szCs w:val="26"/>
        </w:rPr>
        <w:t>- с</w:t>
      </w:r>
      <w:r w:rsidRPr="006432D8">
        <w:rPr>
          <w:rFonts w:ascii="Arial" w:eastAsia="Times New Roman" w:hAnsi="Arial" w:cs="Arial"/>
          <w:bCs/>
          <w:sz w:val="26"/>
          <w:szCs w:val="26"/>
        </w:rPr>
        <w:t xml:space="preserve">валка </w:t>
      </w:r>
      <w:r w:rsidRPr="006432D8">
        <w:rPr>
          <w:rFonts w:ascii="Arial" w:eastAsia="Times New Roman" w:hAnsi="Arial" w:cs="Arial"/>
          <w:sz w:val="26"/>
          <w:szCs w:val="26"/>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bCs/>
          <w:sz w:val="26"/>
          <w:szCs w:val="26"/>
        </w:rPr>
        <w:t>- с</w:t>
      </w:r>
      <w:r w:rsidRPr="006432D8">
        <w:rPr>
          <w:rFonts w:ascii="Arial" w:eastAsia="Times New Roman" w:hAnsi="Arial" w:cs="Arial"/>
          <w:bCs/>
          <w:sz w:val="26"/>
          <w:szCs w:val="26"/>
        </w:rPr>
        <w:t xml:space="preserve">тихийная свалка </w:t>
      </w:r>
      <w:r w:rsidRPr="006432D8">
        <w:rPr>
          <w:rFonts w:ascii="Arial" w:eastAsia="Times New Roman" w:hAnsi="Arial" w:cs="Arial"/>
          <w:sz w:val="26"/>
          <w:szCs w:val="26"/>
        </w:rPr>
        <w:t xml:space="preserve">- скопление твердых бытовых отходов (ТБО)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6432D8">
          <w:rPr>
            <w:rFonts w:ascii="Arial" w:eastAsia="Times New Roman" w:hAnsi="Arial" w:cs="Arial"/>
            <w:sz w:val="26"/>
            <w:szCs w:val="26"/>
          </w:rPr>
          <w:t>30 куб. м</w:t>
        </w:r>
      </w:smartTag>
      <w:r w:rsidRPr="006432D8">
        <w:rPr>
          <w:rFonts w:ascii="Arial" w:eastAsia="Times New Roman" w:hAnsi="Arial" w:cs="Arial"/>
          <w:sz w:val="26"/>
          <w:szCs w:val="26"/>
        </w:rPr>
        <w:t xml:space="preserve"> на территории площадью до </w:t>
      </w:r>
      <w:smartTag w:uri="urn:schemas-microsoft-com:office:smarttags" w:element="metricconverter">
        <w:smartTagPr>
          <w:attr w:name="ProductID" w:val="50 кв. метров"/>
        </w:smartTagPr>
        <w:r w:rsidRPr="006432D8">
          <w:rPr>
            <w:rFonts w:ascii="Arial" w:eastAsia="Times New Roman" w:hAnsi="Arial" w:cs="Arial"/>
            <w:sz w:val="26"/>
            <w:szCs w:val="26"/>
          </w:rPr>
          <w:t>50 кв. метров</w:t>
        </w:r>
      </w:smartTag>
      <w:r w:rsidRPr="006432D8">
        <w:rPr>
          <w:rFonts w:ascii="Arial" w:eastAsia="Times New Roman" w:hAnsi="Arial" w:cs="Arial"/>
          <w:sz w:val="26"/>
          <w:szCs w:val="26"/>
        </w:rPr>
        <w:t>.</w:t>
      </w:r>
    </w:p>
    <w:p w:rsidR="00346B08" w:rsidRPr="006432D8" w:rsidRDefault="00346B08" w:rsidP="00346B08">
      <w:pPr>
        <w:spacing w:after="0"/>
        <w:ind w:firstLine="709"/>
        <w:jc w:val="both"/>
        <w:rPr>
          <w:rFonts w:ascii="Arial" w:hAnsi="Arial" w:cs="Arial"/>
          <w:sz w:val="26"/>
          <w:szCs w:val="26"/>
        </w:rPr>
      </w:pPr>
      <w:r w:rsidRPr="006432D8">
        <w:rPr>
          <w:rFonts w:ascii="Arial" w:hAnsi="Arial" w:cs="Arial"/>
          <w:bCs/>
          <w:sz w:val="26"/>
          <w:szCs w:val="26"/>
        </w:rPr>
        <w:t>- с</w:t>
      </w:r>
      <w:r w:rsidRPr="006432D8">
        <w:rPr>
          <w:rFonts w:ascii="Arial" w:eastAsia="Times New Roman" w:hAnsi="Arial" w:cs="Arial"/>
          <w:bCs/>
          <w:sz w:val="26"/>
          <w:szCs w:val="26"/>
        </w:rPr>
        <w:t xml:space="preserve">кладирование отходов </w:t>
      </w:r>
      <w:r w:rsidRPr="006432D8">
        <w:rPr>
          <w:rFonts w:ascii="Arial" w:eastAsia="Times New Roman" w:hAnsi="Arial" w:cs="Arial"/>
          <w:sz w:val="26"/>
          <w:szCs w:val="26"/>
        </w:rPr>
        <w:t xml:space="preserve">- деятельность, связанная с упорядоченным размещением отходов в помещениях, сооружениях, на отведенных для </w:t>
      </w:r>
      <w:r w:rsidRPr="006432D8">
        <w:rPr>
          <w:rFonts w:ascii="Arial" w:eastAsia="Times New Roman" w:hAnsi="Arial" w:cs="Arial"/>
          <w:sz w:val="26"/>
          <w:szCs w:val="26"/>
        </w:rPr>
        <w:lastRenderedPageBreak/>
        <w:t xml:space="preserve">этого участках территории в целях контролируемого хранения в течение определенного интервала времени. </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sz w:val="26"/>
          <w:szCs w:val="26"/>
        </w:rPr>
        <w:t xml:space="preserve">- </w:t>
      </w:r>
      <w:r w:rsidRPr="006432D8">
        <w:rPr>
          <w:rFonts w:ascii="Arial" w:hAnsi="Arial" w:cs="Arial"/>
          <w:bCs/>
          <w:sz w:val="26"/>
          <w:szCs w:val="26"/>
        </w:rPr>
        <w:t>с</w:t>
      </w:r>
      <w:r w:rsidRPr="006432D8">
        <w:rPr>
          <w:rFonts w:ascii="Arial" w:eastAsia="Times New Roman" w:hAnsi="Arial" w:cs="Arial"/>
          <w:bCs/>
          <w:sz w:val="26"/>
          <w:szCs w:val="26"/>
        </w:rPr>
        <w:t xml:space="preserve">пециализированный хозяйствующий субъект </w:t>
      </w:r>
      <w:r w:rsidRPr="006432D8">
        <w:rPr>
          <w:rFonts w:ascii="Arial" w:eastAsia="Times New Roman" w:hAnsi="Arial" w:cs="Arial"/>
          <w:sz w:val="26"/>
          <w:szCs w:val="26"/>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sz w:val="26"/>
          <w:szCs w:val="26"/>
        </w:rPr>
        <w:t xml:space="preserve">- </w:t>
      </w:r>
      <w:r w:rsidRPr="006432D8">
        <w:rPr>
          <w:rFonts w:ascii="Arial" w:hAnsi="Arial" w:cs="Arial"/>
          <w:bCs/>
          <w:sz w:val="26"/>
          <w:szCs w:val="26"/>
        </w:rPr>
        <w:t>т</w:t>
      </w:r>
      <w:r w:rsidRPr="006432D8">
        <w:rPr>
          <w:rFonts w:ascii="Arial" w:eastAsia="Times New Roman" w:hAnsi="Arial" w:cs="Arial"/>
          <w:bCs/>
          <w:sz w:val="26"/>
          <w:szCs w:val="26"/>
        </w:rPr>
        <w:t xml:space="preserve">арный вывоз отходов </w:t>
      </w:r>
      <w:r w:rsidRPr="006432D8">
        <w:rPr>
          <w:rFonts w:ascii="Arial" w:eastAsia="Times New Roman" w:hAnsi="Arial" w:cs="Arial"/>
          <w:sz w:val="26"/>
          <w:szCs w:val="26"/>
        </w:rPr>
        <w:t>- вывоз специализированным автотранспортом отходов, складируемых в контейнеры или бункеры-накопители.</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bCs/>
          <w:sz w:val="26"/>
          <w:szCs w:val="26"/>
        </w:rPr>
        <w:t>- т</w:t>
      </w:r>
      <w:r w:rsidRPr="006432D8">
        <w:rPr>
          <w:rFonts w:ascii="Arial" w:eastAsia="Times New Roman" w:hAnsi="Arial" w:cs="Arial"/>
          <w:bCs/>
          <w:sz w:val="26"/>
          <w:szCs w:val="26"/>
        </w:rPr>
        <w:t xml:space="preserve">ранспортирование отходов </w:t>
      </w:r>
      <w:r w:rsidRPr="006432D8">
        <w:rPr>
          <w:rFonts w:ascii="Arial" w:eastAsia="Times New Roman" w:hAnsi="Arial" w:cs="Arial"/>
          <w:sz w:val="26"/>
          <w:szCs w:val="26"/>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346B08" w:rsidRPr="006432D8" w:rsidRDefault="00346B08" w:rsidP="00346B08">
      <w:pPr>
        <w:spacing w:after="0"/>
        <w:ind w:firstLine="709"/>
        <w:jc w:val="both"/>
        <w:rPr>
          <w:rFonts w:ascii="Arial" w:hAnsi="Arial" w:cs="Arial"/>
          <w:sz w:val="26"/>
          <w:szCs w:val="26"/>
        </w:rPr>
      </w:pPr>
      <w:r w:rsidRPr="006432D8">
        <w:rPr>
          <w:rFonts w:ascii="Arial" w:hAnsi="Arial" w:cs="Arial"/>
          <w:bCs/>
          <w:sz w:val="26"/>
          <w:szCs w:val="26"/>
        </w:rPr>
        <w:t xml:space="preserve">- </w:t>
      </w:r>
      <w:r w:rsidRPr="006432D8">
        <w:rPr>
          <w:rStyle w:val="s10"/>
          <w:rFonts w:ascii="Arial" w:hAnsi="Arial" w:cs="Arial"/>
          <w:sz w:val="26"/>
          <w:szCs w:val="26"/>
        </w:rPr>
        <w:t>твердые коммунальные отходы (ТКО)</w:t>
      </w:r>
      <w:r w:rsidRPr="006432D8">
        <w:rPr>
          <w:rFonts w:ascii="Arial" w:hAnsi="Arial" w:cs="Arial"/>
          <w:sz w:val="26"/>
          <w:szCs w:val="26"/>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sz w:val="26"/>
          <w:szCs w:val="26"/>
        </w:rPr>
        <w:t xml:space="preserve">- </w:t>
      </w:r>
      <w:r w:rsidRPr="006432D8">
        <w:rPr>
          <w:rFonts w:ascii="Arial" w:hAnsi="Arial" w:cs="Arial"/>
          <w:bCs/>
          <w:sz w:val="26"/>
          <w:szCs w:val="26"/>
        </w:rPr>
        <w:t>х</w:t>
      </w:r>
      <w:r w:rsidRPr="006432D8">
        <w:rPr>
          <w:rFonts w:ascii="Arial" w:eastAsia="Times New Roman" w:hAnsi="Arial" w:cs="Arial"/>
          <w:bCs/>
          <w:sz w:val="26"/>
          <w:szCs w:val="26"/>
        </w:rPr>
        <w:t xml:space="preserve">ранение отходов </w:t>
      </w:r>
      <w:r w:rsidRPr="006432D8">
        <w:rPr>
          <w:rFonts w:ascii="Arial" w:eastAsia="Times New Roman" w:hAnsi="Arial" w:cs="Arial"/>
          <w:sz w:val="26"/>
          <w:szCs w:val="26"/>
        </w:rPr>
        <w:t>- содержание отходов в объектах размещения отходов в целях их последующего захоронения, обезвреживания или использования.</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bCs/>
          <w:sz w:val="26"/>
          <w:szCs w:val="26"/>
        </w:rPr>
        <w:t>- х</w:t>
      </w:r>
      <w:r w:rsidRPr="006432D8">
        <w:rPr>
          <w:rFonts w:ascii="Arial" w:eastAsia="Times New Roman" w:hAnsi="Arial" w:cs="Arial"/>
          <w:bCs/>
          <w:sz w:val="26"/>
          <w:szCs w:val="26"/>
        </w:rPr>
        <w:t xml:space="preserve">озяйствующий субъект </w:t>
      </w:r>
      <w:r w:rsidRPr="006432D8">
        <w:rPr>
          <w:rFonts w:ascii="Arial" w:eastAsia="Times New Roman" w:hAnsi="Arial" w:cs="Arial"/>
          <w:sz w:val="26"/>
          <w:szCs w:val="26"/>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346B08" w:rsidRPr="006432D8" w:rsidRDefault="00346B08" w:rsidP="00346B08">
      <w:pPr>
        <w:spacing w:after="0"/>
        <w:ind w:firstLine="709"/>
        <w:jc w:val="both"/>
        <w:rPr>
          <w:rFonts w:ascii="Arial" w:eastAsia="Times New Roman" w:hAnsi="Arial" w:cs="Arial"/>
          <w:sz w:val="26"/>
          <w:szCs w:val="26"/>
        </w:rPr>
      </w:pPr>
      <w:r w:rsidRPr="006432D8">
        <w:rPr>
          <w:rFonts w:ascii="Arial" w:hAnsi="Arial" w:cs="Arial"/>
          <w:bCs/>
          <w:sz w:val="26"/>
          <w:szCs w:val="26"/>
        </w:rPr>
        <w:t>- ч</w:t>
      </w:r>
      <w:r w:rsidRPr="006432D8">
        <w:rPr>
          <w:rFonts w:ascii="Arial" w:eastAsia="Times New Roman" w:hAnsi="Arial" w:cs="Arial"/>
          <w:bCs/>
          <w:sz w:val="26"/>
          <w:szCs w:val="26"/>
        </w:rPr>
        <w:t xml:space="preserve">астное домовладение </w:t>
      </w:r>
      <w:r w:rsidRPr="006432D8">
        <w:rPr>
          <w:rFonts w:ascii="Arial" w:eastAsia="Times New Roman" w:hAnsi="Arial" w:cs="Arial"/>
          <w:sz w:val="26"/>
          <w:szCs w:val="26"/>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346B08" w:rsidRPr="006432D8" w:rsidRDefault="00346B08" w:rsidP="00346B08">
      <w:pPr>
        <w:autoSpaceDE w:val="0"/>
        <w:autoSpaceDN w:val="0"/>
        <w:adjustRightInd w:val="0"/>
        <w:spacing w:after="0"/>
        <w:jc w:val="both"/>
        <w:rPr>
          <w:rFonts w:ascii="Arial" w:hAnsi="Arial" w:cs="Arial"/>
          <w:sz w:val="26"/>
          <w:szCs w:val="26"/>
        </w:rPr>
      </w:pPr>
      <w:r w:rsidRPr="006432D8">
        <w:rPr>
          <w:rFonts w:ascii="Arial" w:hAnsi="Arial" w:cs="Arial"/>
          <w:sz w:val="26"/>
          <w:szCs w:val="26"/>
        </w:rPr>
        <w:t xml:space="preserve">- рекреационные территории - </w:t>
      </w:r>
      <w:r w:rsidRPr="006432D8">
        <w:rPr>
          <w:rStyle w:val="extended-textshort"/>
          <w:rFonts w:ascii="Arial" w:hAnsi="Arial" w:cs="Arial"/>
          <w:sz w:val="26"/>
          <w:szCs w:val="26"/>
        </w:rPr>
        <w:t>предназначенные и используемые для организации отдыха, туризма, физкультурно-оздоровительной и спортивной деятельности граждан;</w:t>
      </w:r>
    </w:p>
    <w:p w:rsidR="00346B08" w:rsidRPr="006432D8" w:rsidRDefault="00346B08" w:rsidP="00346B08">
      <w:pPr>
        <w:pStyle w:val="a3"/>
        <w:autoSpaceDE w:val="0"/>
        <w:autoSpaceDN w:val="0"/>
        <w:adjustRightInd w:val="0"/>
        <w:spacing w:after="0"/>
        <w:ind w:left="0"/>
        <w:jc w:val="both"/>
        <w:rPr>
          <w:rFonts w:ascii="Arial" w:hAnsi="Arial" w:cs="Arial"/>
          <w:bCs/>
          <w:sz w:val="26"/>
          <w:szCs w:val="26"/>
        </w:rPr>
      </w:pPr>
      <w:r w:rsidRPr="006432D8">
        <w:rPr>
          <w:rFonts w:ascii="Arial" w:hAnsi="Arial" w:cs="Arial"/>
          <w:sz w:val="26"/>
          <w:szCs w:val="26"/>
        </w:rPr>
        <w:t xml:space="preserve">- дорога </w:t>
      </w:r>
      <w:r w:rsidRPr="006432D8">
        <w:rPr>
          <w:rFonts w:ascii="Arial" w:hAnsi="Arial" w:cs="Arial"/>
          <w:bCs/>
          <w:sz w:val="26"/>
          <w:szCs w:val="26"/>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lastRenderedPageBreak/>
        <w:t>- проезжая часть – часть дороги, предназначенная для движения транспорта;</w:t>
      </w:r>
    </w:p>
    <w:p w:rsidR="00346B08" w:rsidRPr="006432D8" w:rsidRDefault="00346B08" w:rsidP="00346B08">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тротуар - элемент дороги, предназначенный для движения пешеходов и примыкающий к проезжей части или отделенный от нее газоном;</w:t>
      </w:r>
    </w:p>
    <w:p w:rsidR="00346B08" w:rsidRPr="006432D8" w:rsidRDefault="00346B08" w:rsidP="00346B08">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6432D8">
        <w:rPr>
          <w:rFonts w:ascii="Arial" w:hAnsi="Arial" w:cs="Arial"/>
          <w:sz w:val="26"/>
          <w:szCs w:val="26"/>
        </w:rPr>
        <w:t>подэстакадных</w:t>
      </w:r>
      <w:proofErr w:type="spellEnd"/>
      <w:r w:rsidRPr="006432D8">
        <w:rPr>
          <w:rFonts w:ascii="Arial" w:hAnsi="Arial" w:cs="Arial"/>
          <w:sz w:val="26"/>
          <w:szCs w:val="26"/>
        </w:rPr>
        <w:t xml:space="preserve"> или </w:t>
      </w:r>
      <w:proofErr w:type="spellStart"/>
      <w:r w:rsidRPr="006432D8">
        <w:rPr>
          <w:rFonts w:ascii="Arial" w:hAnsi="Arial" w:cs="Arial"/>
          <w:sz w:val="26"/>
          <w:szCs w:val="26"/>
        </w:rPr>
        <w:t>подмостовых</w:t>
      </w:r>
      <w:proofErr w:type="spellEnd"/>
      <w:r w:rsidRPr="006432D8">
        <w:rPr>
          <w:rFonts w:ascii="Arial" w:hAnsi="Arial" w:cs="Arial"/>
          <w:sz w:val="26"/>
          <w:szCs w:val="26"/>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346B08" w:rsidRPr="006432D8" w:rsidRDefault="00346B08" w:rsidP="00346B08">
      <w:pPr>
        <w:pStyle w:val="a3"/>
        <w:widowControl w:val="0"/>
        <w:autoSpaceDE w:val="0"/>
        <w:autoSpaceDN w:val="0"/>
        <w:adjustRightInd w:val="0"/>
        <w:spacing w:after="0"/>
        <w:ind w:left="0"/>
        <w:jc w:val="both"/>
        <w:rPr>
          <w:rFonts w:ascii="Arial" w:hAnsi="Arial" w:cs="Arial"/>
          <w:sz w:val="26"/>
          <w:szCs w:val="26"/>
        </w:rPr>
      </w:pPr>
      <w:bookmarkStart w:id="3" w:name="Par69"/>
      <w:bookmarkEnd w:id="3"/>
      <w:r w:rsidRPr="006432D8">
        <w:rPr>
          <w:rFonts w:ascii="Arial" w:hAnsi="Arial" w:cs="Arial"/>
          <w:bCs/>
          <w:sz w:val="26"/>
          <w:szCs w:val="26"/>
        </w:rPr>
        <w:t>- остановка общественного транспорта</w:t>
      </w:r>
      <w:r w:rsidRPr="006432D8">
        <w:rPr>
          <w:rFonts w:ascii="Arial" w:hAnsi="Arial" w:cs="Arial"/>
          <w:sz w:val="26"/>
          <w:szCs w:val="26"/>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346B08" w:rsidRPr="006432D8" w:rsidRDefault="00346B08" w:rsidP="00346B08">
      <w:pPr>
        <w:tabs>
          <w:tab w:val="left" w:pos="2280"/>
        </w:tabs>
        <w:spacing w:after="0"/>
        <w:ind w:firstLine="709"/>
        <w:jc w:val="both"/>
        <w:rPr>
          <w:rFonts w:ascii="Arial" w:hAnsi="Arial" w:cs="Arial"/>
          <w:b/>
          <w:sz w:val="26"/>
          <w:szCs w:val="26"/>
        </w:rPr>
      </w:pPr>
      <w:r w:rsidRPr="006432D8">
        <w:rPr>
          <w:rFonts w:ascii="Arial" w:hAnsi="Arial" w:cs="Arial"/>
          <w:sz w:val="26"/>
          <w:szCs w:val="26"/>
        </w:rPr>
        <w:t xml:space="preserve">- </w:t>
      </w:r>
      <w:r w:rsidRPr="006432D8">
        <w:rPr>
          <w:rFonts w:ascii="Arial" w:hAnsi="Arial" w:cs="Arial"/>
          <w:bCs/>
          <w:sz w:val="26"/>
          <w:szCs w:val="26"/>
        </w:rPr>
        <w:t xml:space="preserve">фасад здания </w:t>
      </w:r>
      <w:r w:rsidRPr="006432D8">
        <w:rPr>
          <w:rFonts w:ascii="Arial" w:hAnsi="Arial" w:cs="Arial"/>
          <w:sz w:val="26"/>
          <w:szCs w:val="26"/>
        </w:rPr>
        <w:t>- наружная сторона здания или сооружения. Различают главный фасад, уличный фасад, дворовой фасад, боковой фасад</w:t>
      </w:r>
      <w:r w:rsidRPr="006432D8">
        <w:rPr>
          <w:rFonts w:ascii="Arial" w:hAnsi="Arial" w:cs="Arial"/>
          <w:b/>
          <w:sz w:val="26"/>
          <w:szCs w:val="26"/>
        </w:rPr>
        <w:t>.</w:t>
      </w:r>
    </w:p>
    <w:p w:rsidR="00346B08" w:rsidRPr="006432D8" w:rsidRDefault="00346B08" w:rsidP="00346B08">
      <w:pPr>
        <w:tabs>
          <w:tab w:val="left" w:pos="2280"/>
        </w:tabs>
        <w:spacing w:after="0"/>
        <w:ind w:firstLine="709"/>
        <w:jc w:val="center"/>
        <w:rPr>
          <w:rFonts w:ascii="Arial" w:hAnsi="Arial" w:cs="Arial"/>
          <w:b/>
          <w:sz w:val="26"/>
          <w:szCs w:val="26"/>
        </w:rPr>
      </w:pPr>
    </w:p>
    <w:p w:rsidR="00E024BB" w:rsidRPr="006432D8" w:rsidRDefault="00E024BB" w:rsidP="00346B08">
      <w:pPr>
        <w:tabs>
          <w:tab w:val="left" w:pos="2280"/>
        </w:tabs>
        <w:spacing w:after="0"/>
        <w:ind w:firstLine="709"/>
        <w:jc w:val="center"/>
        <w:rPr>
          <w:rFonts w:ascii="Arial" w:hAnsi="Arial" w:cs="Arial"/>
          <w:b/>
          <w:sz w:val="26"/>
          <w:szCs w:val="26"/>
        </w:rPr>
      </w:pPr>
      <w:r w:rsidRPr="006432D8">
        <w:rPr>
          <w:rFonts w:ascii="Arial" w:hAnsi="Arial" w:cs="Arial"/>
          <w:b/>
          <w:sz w:val="26"/>
          <w:szCs w:val="26"/>
        </w:rPr>
        <w:t>3. Содержание территорий общего пользования и порядка пользования такими территориями</w:t>
      </w:r>
    </w:p>
    <w:p w:rsidR="00E024BB" w:rsidRPr="006432D8" w:rsidRDefault="00E024BB" w:rsidP="00E024BB">
      <w:pPr>
        <w:tabs>
          <w:tab w:val="left" w:pos="2280"/>
        </w:tabs>
        <w:spacing w:after="0"/>
        <w:ind w:firstLine="709"/>
        <w:jc w:val="both"/>
        <w:rPr>
          <w:rFonts w:ascii="Arial" w:hAnsi="Arial" w:cs="Arial"/>
          <w:sz w:val="26"/>
          <w:szCs w:val="26"/>
        </w:rPr>
      </w:pPr>
      <w:r w:rsidRPr="006432D8">
        <w:rPr>
          <w:rFonts w:ascii="Arial" w:hAnsi="Arial" w:cs="Arial"/>
          <w:sz w:val="26"/>
          <w:szCs w:val="26"/>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E024BB" w:rsidRPr="006432D8" w:rsidRDefault="00E024BB" w:rsidP="00E024BB">
      <w:pPr>
        <w:tabs>
          <w:tab w:val="left" w:pos="709"/>
          <w:tab w:val="left" w:pos="2280"/>
        </w:tabs>
        <w:spacing w:after="0"/>
        <w:ind w:firstLine="709"/>
        <w:jc w:val="both"/>
        <w:rPr>
          <w:rFonts w:ascii="Arial" w:hAnsi="Arial" w:cs="Arial"/>
          <w:b/>
          <w:sz w:val="26"/>
          <w:szCs w:val="26"/>
        </w:rPr>
      </w:pPr>
      <w:r w:rsidRPr="006432D8">
        <w:rPr>
          <w:rFonts w:ascii="Arial" w:hAnsi="Arial" w:cs="Arial"/>
          <w:sz w:val="26"/>
          <w:szCs w:val="26"/>
        </w:rPr>
        <w:t>3.2. 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
    <w:p w:rsidR="00E024BB" w:rsidRPr="006432D8" w:rsidRDefault="00E024BB" w:rsidP="00E024BB">
      <w:pPr>
        <w:tabs>
          <w:tab w:val="left" w:pos="4560"/>
        </w:tabs>
        <w:spacing w:after="0"/>
        <w:ind w:firstLine="709"/>
        <w:jc w:val="center"/>
        <w:rPr>
          <w:rFonts w:ascii="Arial" w:hAnsi="Arial" w:cs="Arial"/>
          <w:b/>
          <w:sz w:val="26"/>
          <w:szCs w:val="26"/>
        </w:rPr>
      </w:pPr>
      <w:r w:rsidRPr="006432D8">
        <w:rPr>
          <w:rFonts w:ascii="Arial" w:hAnsi="Arial" w:cs="Arial"/>
          <w:b/>
          <w:sz w:val="26"/>
          <w:szCs w:val="26"/>
        </w:rPr>
        <w:t>4. Общие требования к внешнему виду фасадов и ограждающих конструкций зданий, строений , сооружений</w:t>
      </w:r>
    </w:p>
    <w:p w:rsidR="00E024BB" w:rsidRPr="006432D8" w:rsidRDefault="00E024BB" w:rsidP="00E024BB">
      <w:pPr>
        <w:tabs>
          <w:tab w:val="left" w:pos="2200"/>
        </w:tabs>
        <w:spacing w:after="0"/>
        <w:ind w:firstLine="709"/>
        <w:jc w:val="both"/>
        <w:rPr>
          <w:rFonts w:ascii="Arial" w:hAnsi="Arial" w:cs="Arial"/>
          <w:sz w:val="26"/>
          <w:szCs w:val="26"/>
        </w:rPr>
      </w:pPr>
      <w:r w:rsidRPr="006432D8">
        <w:rPr>
          <w:rFonts w:ascii="Arial" w:hAnsi="Arial" w:cs="Arial"/>
          <w:sz w:val="26"/>
          <w:szCs w:val="26"/>
        </w:rPr>
        <w:t>4.1.Ремонт и содержание зданий и сооружений</w:t>
      </w:r>
    </w:p>
    <w:p w:rsidR="00E024BB" w:rsidRPr="006432D8" w:rsidRDefault="00E024BB" w:rsidP="00E024BB">
      <w:pPr>
        <w:tabs>
          <w:tab w:val="left" w:pos="851"/>
        </w:tabs>
        <w:spacing w:after="0"/>
        <w:ind w:firstLine="709"/>
        <w:jc w:val="both"/>
        <w:rPr>
          <w:rFonts w:ascii="Arial" w:hAnsi="Arial" w:cs="Arial"/>
          <w:sz w:val="26"/>
          <w:szCs w:val="26"/>
        </w:rPr>
      </w:pPr>
      <w:r w:rsidRPr="006432D8">
        <w:rPr>
          <w:rFonts w:ascii="Arial" w:hAnsi="Arial" w:cs="Arial"/>
          <w:sz w:val="26"/>
          <w:szCs w:val="26"/>
        </w:rPr>
        <w:lastRenderedPageBreak/>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4.1.3. Содержание фасадов зданий, строений и сооружений включает:</w:t>
      </w:r>
    </w:p>
    <w:p w:rsidR="00E024BB" w:rsidRPr="006432D8" w:rsidRDefault="00E024BB" w:rsidP="00E024BB">
      <w:pPr>
        <w:numPr>
          <w:ilvl w:val="0"/>
          <w:numId w:val="5"/>
        </w:numPr>
        <w:tabs>
          <w:tab w:val="left" w:pos="1268"/>
          <w:tab w:val="left" w:pos="1563"/>
        </w:tabs>
        <w:spacing w:after="0" w:line="240" w:lineRule="auto"/>
        <w:ind w:firstLine="709"/>
        <w:jc w:val="both"/>
        <w:rPr>
          <w:rFonts w:ascii="Arial" w:hAnsi="Arial" w:cs="Arial"/>
          <w:sz w:val="26"/>
          <w:szCs w:val="26"/>
        </w:rPr>
      </w:pPr>
      <w:r w:rsidRPr="006432D8">
        <w:rPr>
          <w:rFonts w:ascii="Arial" w:hAnsi="Arial" w:cs="Arial"/>
          <w:sz w:val="26"/>
          <w:szCs w:val="26"/>
        </w:rPr>
        <w:t>осуществление контроля за сохранностью фасадов, прочностью креплений архитектурных деталей и облицовки;</w:t>
      </w:r>
    </w:p>
    <w:p w:rsidR="00E024BB" w:rsidRPr="006432D8" w:rsidRDefault="00E024BB" w:rsidP="00E024BB">
      <w:pPr>
        <w:numPr>
          <w:ilvl w:val="0"/>
          <w:numId w:val="5"/>
        </w:numPr>
        <w:tabs>
          <w:tab w:val="left" w:pos="1563"/>
        </w:tabs>
        <w:spacing w:after="0" w:line="240" w:lineRule="auto"/>
        <w:ind w:firstLine="709"/>
        <w:jc w:val="both"/>
        <w:rPr>
          <w:rFonts w:ascii="Arial" w:hAnsi="Arial" w:cs="Arial"/>
          <w:sz w:val="26"/>
          <w:szCs w:val="26"/>
        </w:rPr>
      </w:pPr>
      <w:r w:rsidRPr="006432D8">
        <w:rPr>
          <w:rFonts w:ascii="Arial" w:hAnsi="Arial" w:cs="Arial"/>
          <w:sz w:val="26"/>
          <w:szCs w:val="26"/>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E024BB" w:rsidRPr="006432D8" w:rsidRDefault="00E024BB" w:rsidP="00E024BB">
      <w:pPr>
        <w:numPr>
          <w:ilvl w:val="0"/>
          <w:numId w:val="5"/>
        </w:numPr>
        <w:tabs>
          <w:tab w:val="left" w:pos="1160"/>
        </w:tabs>
        <w:spacing w:after="0" w:line="240" w:lineRule="auto"/>
        <w:ind w:firstLine="709"/>
        <w:jc w:val="both"/>
        <w:rPr>
          <w:rFonts w:ascii="Arial" w:hAnsi="Arial" w:cs="Arial"/>
          <w:sz w:val="26"/>
          <w:szCs w:val="26"/>
        </w:rPr>
      </w:pPr>
      <w:r w:rsidRPr="006432D8">
        <w:rPr>
          <w:rFonts w:ascii="Arial" w:hAnsi="Arial" w:cs="Arial"/>
          <w:sz w:val="26"/>
          <w:szCs w:val="26"/>
        </w:rPr>
        <w:t>содержание в исправном состоянии водостоков, водосточных труб и</w:t>
      </w:r>
    </w:p>
    <w:p w:rsidR="00E024BB" w:rsidRPr="006432D8" w:rsidRDefault="00E024BB" w:rsidP="00E024BB">
      <w:pPr>
        <w:spacing w:after="0"/>
        <w:ind w:firstLine="709"/>
        <w:rPr>
          <w:rFonts w:ascii="Arial" w:hAnsi="Arial" w:cs="Arial"/>
          <w:sz w:val="26"/>
          <w:szCs w:val="26"/>
        </w:rPr>
      </w:pPr>
      <w:r w:rsidRPr="006432D8">
        <w:rPr>
          <w:rFonts w:ascii="Arial" w:hAnsi="Arial" w:cs="Arial"/>
          <w:sz w:val="26"/>
          <w:szCs w:val="26"/>
        </w:rPr>
        <w:t>сливов;</w:t>
      </w:r>
    </w:p>
    <w:p w:rsidR="00E024BB" w:rsidRPr="006432D8" w:rsidRDefault="00E024BB" w:rsidP="00E024BB">
      <w:pPr>
        <w:numPr>
          <w:ilvl w:val="0"/>
          <w:numId w:val="5"/>
        </w:numPr>
        <w:tabs>
          <w:tab w:val="left" w:pos="1167"/>
          <w:tab w:val="left" w:pos="1258"/>
        </w:tabs>
        <w:spacing w:after="0" w:line="240" w:lineRule="auto"/>
        <w:ind w:firstLine="709"/>
        <w:jc w:val="both"/>
        <w:rPr>
          <w:rFonts w:ascii="Arial" w:hAnsi="Arial" w:cs="Arial"/>
          <w:sz w:val="26"/>
          <w:szCs w:val="26"/>
        </w:rPr>
      </w:pPr>
      <w:r w:rsidRPr="006432D8">
        <w:rPr>
          <w:rFonts w:ascii="Arial" w:hAnsi="Arial" w:cs="Arial"/>
          <w:sz w:val="26"/>
          <w:szCs w:val="26"/>
        </w:rPr>
        <w:t>очистку от снега и льда крыш;</w:t>
      </w:r>
    </w:p>
    <w:p w:rsidR="00E024BB" w:rsidRPr="006432D8" w:rsidRDefault="00E024BB" w:rsidP="00E024BB">
      <w:pPr>
        <w:numPr>
          <w:ilvl w:val="0"/>
          <w:numId w:val="5"/>
        </w:numPr>
        <w:tabs>
          <w:tab w:val="left" w:pos="1258"/>
        </w:tabs>
        <w:spacing w:after="0" w:line="240" w:lineRule="auto"/>
        <w:ind w:firstLine="709"/>
        <w:jc w:val="both"/>
        <w:rPr>
          <w:rFonts w:ascii="Arial" w:hAnsi="Arial" w:cs="Arial"/>
          <w:sz w:val="26"/>
          <w:szCs w:val="26"/>
        </w:rPr>
      </w:pPr>
      <w:r w:rsidRPr="006432D8">
        <w:rPr>
          <w:rFonts w:ascii="Arial" w:hAnsi="Arial" w:cs="Arial"/>
          <w:sz w:val="26"/>
          <w:szCs w:val="26"/>
        </w:rPr>
        <w:t>поддержание в исправном состоянии размещенного на фасадах электроосвещения, технического и инженерного оборудования.</w:t>
      </w:r>
    </w:p>
    <w:p w:rsidR="00E024BB" w:rsidRPr="006432D8" w:rsidRDefault="00E024BB" w:rsidP="00E024BB">
      <w:pPr>
        <w:spacing w:after="0"/>
        <w:ind w:firstLine="709"/>
        <w:rPr>
          <w:rFonts w:ascii="Arial" w:hAnsi="Arial" w:cs="Arial"/>
          <w:sz w:val="26"/>
          <w:szCs w:val="26"/>
        </w:rPr>
      </w:pPr>
      <w:r w:rsidRPr="006432D8">
        <w:rPr>
          <w:rFonts w:ascii="Arial" w:hAnsi="Arial" w:cs="Arial"/>
          <w:sz w:val="26"/>
          <w:szCs w:val="26"/>
        </w:rPr>
        <w:t xml:space="preserve">4.1.4. При содержании, окраске фасада зданий и </w:t>
      </w:r>
      <w:proofErr w:type="spellStart"/>
      <w:r w:rsidRPr="006432D8">
        <w:rPr>
          <w:rFonts w:ascii="Arial" w:hAnsi="Arial" w:cs="Arial"/>
          <w:sz w:val="26"/>
          <w:szCs w:val="26"/>
        </w:rPr>
        <w:t>сооруженийзапрещается</w:t>
      </w:r>
      <w:proofErr w:type="spellEnd"/>
      <w:r w:rsidRPr="006432D8">
        <w:rPr>
          <w:rFonts w:ascii="Arial" w:hAnsi="Arial" w:cs="Arial"/>
          <w:sz w:val="26"/>
          <w:szCs w:val="26"/>
        </w:rPr>
        <w:t>:</w:t>
      </w:r>
    </w:p>
    <w:p w:rsidR="00E024BB" w:rsidRPr="006432D8" w:rsidRDefault="00E024BB" w:rsidP="00E024BB">
      <w:pPr>
        <w:pStyle w:val="a3"/>
        <w:numPr>
          <w:ilvl w:val="0"/>
          <w:numId w:val="6"/>
        </w:numPr>
        <w:tabs>
          <w:tab w:val="left" w:pos="851"/>
        </w:tabs>
        <w:spacing w:after="0" w:line="240" w:lineRule="auto"/>
        <w:ind w:firstLine="709"/>
        <w:jc w:val="both"/>
        <w:rPr>
          <w:rFonts w:ascii="Arial" w:hAnsi="Arial" w:cs="Arial"/>
          <w:sz w:val="26"/>
          <w:szCs w:val="26"/>
        </w:rPr>
      </w:pPr>
      <w:r w:rsidRPr="006432D8">
        <w:rPr>
          <w:rFonts w:ascii="Arial" w:hAnsi="Arial" w:cs="Arial"/>
          <w:sz w:val="26"/>
          <w:szCs w:val="26"/>
        </w:rPr>
        <w:t>самовольное изменение внешнего вида фасада зданий и сооружений в нарушение требований, установленных настоящим разделом;</w:t>
      </w:r>
    </w:p>
    <w:p w:rsidR="00E024BB" w:rsidRPr="006432D8" w:rsidRDefault="00E024BB" w:rsidP="00E024BB">
      <w:pPr>
        <w:pStyle w:val="a3"/>
        <w:numPr>
          <w:ilvl w:val="0"/>
          <w:numId w:val="6"/>
        </w:numPr>
        <w:tabs>
          <w:tab w:val="left" w:pos="851"/>
        </w:tabs>
        <w:spacing w:after="0" w:line="240" w:lineRule="auto"/>
        <w:ind w:firstLine="709"/>
        <w:jc w:val="both"/>
        <w:rPr>
          <w:rFonts w:ascii="Arial" w:hAnsi="Arial" w:cs="Arial"/>
          <w:sz w:val="26"/>
          <w:szCs w:val="26"/>
        </w:rPr>
      </w:pPr>
      <w:r w:rsidRPr="006432D8">
        <w:rPr>
          <w:rFonts w:ascii="Arial" w:hAnsi="Arial" w:cs="Arial"/>
          <w:sz w:val="26"/>
          <w:szCs w:val="26"/>
        </w:rPr>
        <w:t>уничтожение, порча, искажение конструктивных элементов и архитектурных деталей фасадов зданий и сооружений;</w:t>
      </w:r>
    </w:p>
    <w:p w:rsidR="00E024BB" w:rsidRPr="006432D8" w:rsidRDefault="00E024BB" w:rsidP="00E024BB">
      <w:pPr>
        <w:pStyle w:val="a3"/>
        <w:numPr>
          <w:ilvl w:val="0"/>
          <w:numId w:val="6"/>
        </w:numPr>
        <w:tabs>
          <w:tab w:val="left" w:pos="851"/>
        </w:tabs>
        <w:spacing w:after="0" w:line="240" w:lineRule="auto"/>
        <w:ind w:firstLine="709"/>
        <w:jc w:val="both"/>
        <w:rPr>
          <w:rFonts w:ascii="Arial" w:hAnsi="Arial" w:cs="Arial"/>
          <w:sz w:val="26"/>
          <w:szCs w:val="26"/>
        </w:rPr>
      </w:pPr>
      <w:r w:rsidRPr="006432D8">
        <w:rPr>
          <w:rFonts w:ascii="Arial" w:hAnsi="Arial" w:cs="Arial"/>
          <w:sz w:val="26"/>
          <w:szCs w:val="26"/>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E024BB" w:rsidRPr="006432D8" w:rsidRDefault="00E024BB" w:rsidP="00E024BB">
      <w:pPr>
        <w:pStyle w:val="a3"/>
        <w:numPr>
          <w:ilvl w:val="0"/>
          <w:numId w:val="6"/>
        </w:numPr>
        <w:tabs>
          <w:tab w:val="left" w:pos="851"/>
        </w:tabs>
        <w:spacing w:after="0" w:line="240" w:lineRule="auto"/>
        <w:ind w:firstLine="709"/>
        <w:jc w:val="both"/>
        <w:rPr>
          <w:rFonts w:ascii="Arial" w:hAnsi="Arial" w:cs="Arial"/>
          <w:sz w:val="26"/>
          <w:szCs w:val="26"/>
        </w:rPr>
      </w:pPr>
      <w:r w:rsidRPr="006432D8">
        <w:rPr>
          <w:rFonts w:ascii="Arial" w:hAnsi="Arial" w:cs="Arial"/>
          <w:sz w:val="26"/>
          <w:szCs w:val="26"/>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
    <w:p w:rsidR="00E024BB" w:rsidRPr="006432D8" w:rsidRDefault="00E024BB" w:rsidP="00E024BB">
      <w:pPr>
        <w:pStyle w:val="a3"/>
        <w:numPr>
          <w:ilvl w:val="0"/>
          <w:numId w:val="6"/>
        </w:numPr>
        <w:tabs>
          <w:tab w:val="left" w:pos="851"/>
        </w:tabs>
        <w:spacing w:after="0" w:line="240" w:lineRule="auto"/>
        <w:ind w:firstLine="709"/>
        <w:jc w:val="both"/>
        <w:rPr>
          <w:rFonts w:ascii="Arial" w:hAnsi="Arial" w:cs="Arial"/>
          <w:sz w:val="26"/>
          <w:szCs w:val="26"/>
        </w:rPr>
      </w:pPr>
      <w:r w:rsidRPr="006432D8">
        <w:rPr>
          <w:rFonts w:ascii="Arial" w:hAnsi="Arial" w:cs="Arial"/>
          <w:sz w:val="26"/>
          <w:szCs w:val="26"/>
        </w:rPr>
        <w:t>самовольное произведение надписей на фасадах зданий (сооружений);</w:t>
      </w:r>
    </w:p>
    <w:p w:rsidR="00E024BB" w:rsidRPr="006432D8" w:rsidRDefault="00E024BB" w:rsidP="00E024BB">
      <w:pPr>
        <w:pStyle w:val="a3"/>
        <w:numPr>
          <w:ilvl w:val="0"/>
          <w:numId w:val="6"/>
        </w:numPr>
        <w:tabs>
          <w:tab w:val="left" w:pos="851"/>
        </w:tabs>
        <w:spacing w:after="0" w:line="240" w:lineRule="auto"/>
        <w:ind w:firstLine="709"/>
        <w:jc w:val="both"/>
        <w:rPr>
          <w:rFonts w:ascii="Arial" w:hAnsi="Arial" w:cs="Arial"/>
          <w:sz w:val="26"/>
          <w:szCs w:val="26"/>
        </w:rPr>
      </w:pPr>
      <w:r w:rsidRPr="006432D8">
        <w:rPr>
          <w:rFonts w:ascii="Arial" w:hAnsi="Arial" w:cs="Arial"/>
          <w:sz w:val="26"/>
          <w:szCs w:val="26"/>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E024BB" w:rsidRPr="006432D8" w:rsidRDefault="00E024BB" w:rsidP="00E024BB">
      <w:pPr>
        <w:pStyle w:val="a3"/>
        <w:numPr>
          <w:ilvl w:val="0"/>
          <w:numId w:val="6"/>
        </w:numPr>
        <w:tabs>
          <w:tab w:val="left" w:pos="851"/>
        </w:tabs>
        <w:spacing w:after="0" w:line="240" w:lineRule="auto"/>
        <w:ind w:firstLine="709"/>
        <w:jc w:val="both"/>
        <w:rPr>
          <w:rFonts w:ascii="Arial" w:hAnsi="Arial" w:cs="Arial"/>
          <w:sz w:val="26"/>
          <w:szCs w:val="26"/>
        </w:rPr>
      </w:pPr>
      <w:r w:rsidRPr="006432D8">
        <w:rPr>
          <w:rFonts w:ascii="Arial" w:hAnsi="Arial" w:cs="Arial"/>
          <w:sz w:val="26"/>
          <w:szCs w:val="26"/>
        </w:rPr>
        <w:lastRenderedPageBreak/>
        <w:t xml:space="preserve">использование </w:t>
      </w:r>
      <w:proofErr w:type="spellStart"/>
      <w:r w:rsidRPr="006432D8">
        <w:rPr>
          <w:rFonts w:ascii="Arial" w:hAnsi="Arial" w:cs="Arial"/>
          <w:sz w:val="26"/>
          <w:szCs w:val="26"/>
        </w:rPr>
        <w:t>профнастила</w:t>
      </w:r>
      <w:proofErr w:type="spellEnd"/>
      <w:r w:rsidRPr="006432D8">
        <w:rPr>
          <w:rFonts w:ascii="Arial" w:hAnsi="Arial" w:cs="Arial"/>
          <w:sz w:val="26"/>
          <w:szCs w:val="26"/>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E024BB" w:rsidRPr="006432D8" w:rsidRDefault="00E024BB" w:rsidP="00E024BB">
      <w:pPr>
        <w:spacing w:after="0"/>
        <w:ind w:firstLine="709"/>
        <w:rPr>
          <w:rFonts w:ascii="Arial" w:hAnsi="Arial" w:cs="Arial"/>
          <w:sz w:val="26"/>
          <w:szCs w:val="26"/>
        </w:rPr>
      </w:pPr>
      <w:r w:rsidRPr="006432D8">
        <w:rPr>
          <w:rFonts w:ascii="Arial" w:hAnsi="Arial" w:cs="Arial"/>
          <w:sz w:val="26"/>
          <w:szCs w:val="26"/>
        </w:rPr>
        <w:t>4.1.5. На фасадах зданий, строений и сооружений допускается установка следующих домовых знаков:</w:t>
      </w:r>
    </w:p>
    <w:p w:rsidR="00E024BB" w:rsidRPr="006432D8" w:rsidRDefault="00E024BB" w:rsidP="00E024BB">
      <w:pPr>
        <w:numPr>
          <w:ilvl w:val="0"/>
          <w:numId w:val="7"/>
        </w:numPr>
        <w:tabs>
          <w:tab w:val="left" w:pos="960"/>
        </w:tabs>
        <w:spacing w:after="0" w:line="240" w:lineRule="auto"/>
        <w:ind w:firstLine="709"/>
        <w:jc w:val="both"/>
        <w:rPr>
          <w:rFonts w:ascii="Arial" w:hAnsi="Arial" w:cs="Arial"/>
          <w:sz w:val="26"/>
          <w:szCs w:val="26"/>
        </w:rPr>
      </w:pPr>
      <w:r w:rsidRPr="006432D8">
        <w:rPr>
          <w:rFonts w:ascii="Arial" w:hAnsi="Arial" w:cs="Arial"/>
          <w:sz w:val="26"/>
          <w:szCs w:val="26"/>
        </w:rPr>
        <w:t>угловой указатель улицы, площади,</w:t>
      </w:r>
    </w:p>
    <w:p w:rsidR="00E024BB" w:rsidRPr="006432D8" w:rsidRDefault="00E024BB" w:rsidP="00E024BB">
      <w:pPr>
        <w:numPr>
          <w:ilvl w:val="0"/>
          <w:numId w:val="7"/>
        </w:numPr>
        <w:tabs>
          <w:tab w:val="left" w:pos="960"/>
        </w:tabs>
        <w:spacing w:after="0" w:line="240" w:lineRule="auto"/>
        <w:ind w:firstLine="709"/>
        <w:jc w:val="both"/>
        <w:rPr>
          <w:rFonts w:ascii="Arial" w:hAnsi="Arial" w:cs="Arial"/>
          <w:sz w:val="26"/>
          <w:szCs w:val="26"/>
        </w:rPr>
      </w:pPr>
      <w:r w:rsidRPr="006432D8">
        <w:rPr>
          <w:rFonts w:ascii="Arial" w:hAnsi="Arial" w:cs="Arial"/>
          <w:sz w:val="26"/>
          <w:szCs w:val="26"/>
        </w:rPr>
        <w:t>указатель номера дома, строения;</w:t>
      </w:r>
    </w:p>
    <w:p w:rsidR="00E024BB" w:rsidRPr="006432D8" w:rsidRDefault="00E024BB" w:rsidP="00E024BB">
      <w:pPr>
        <w:numPr>
          <w:ilvl w:val="0"/>
          <w:numId w:val="7"/>
        </w:numPr>
        <w:tabs>
          <w:tab w:val="left" w:pos="960"/>
        </w:tabs>
        <w:spacing w:after="0" w:line="240" w:lineRule="auto"/>
        <w:ind w:firstLine="709"/>
        <w:jc w:val="both"/>
        <w:rPr>
          <w:rFonts w:ascii="Arial" w:hAnsi="Arial" w:cs="Arial"/>
          <w:sz w:val="26"/>
          <w:szCs w:val="26"/>
        </w:rPr>
      </w:pPr>
      <w:r w:rsidRPr="006432D8">
        <w:rPr>
          <w:rFonts w:ascii="Arial" w:hAnsi="Arial" w:cs="Arial"/>
          <w:sz w:val="26"/>
          <w:szCs w:val="26"/>
        </w:rPr>
        <w:t>указатель номера подъезда и номеров квартир в подъезде;</w:t>
      </w:r>
    </w:p>
    <w:p w:rsidR="00E024BB" w:rsidRPr="006432D8" w:rsidRDefault="00E024BB" w:rsidP="00E024BB">
      <w:pPr>
        <w:numPr>
          <w:ilvl w:val="0"/>
          <w:numId w:val="7"/>
        </w:numPr>
        <w:tabs>
          <w:tab w:val="left" w:pos="960"/>
        </w:tabs>
        <w:spacing w:after="0" w:line="240" w:lineRule="auto"/>
        <w:ind w:firstLine="709"/>
        <w:jc w:val="both"/>
        <w:rPr>
          <w:rFonts w:ascii="Arial" w:hAnsi="Arial" w:cs="Arial"/>
          <w:sz w:val="26"/>
          <w:szCs w:val="26"/>
        </w:rPr>
      </w:pPr>
      <w:proofErr w:type="spellStart"/>
      <w:r w:rsidRPr="006432D8">
        <w:rPr>
          <w:rFonts w:ascii="Arial" w:hAnsi="Arial" w:cs="Arial"/>
          <w:sz w:val="26"/>
          <w:szCs w:val="26"/>
        </w:rPr>
        <w:t>флагодержатель</w:t>
      </w:r>
      <w:proofErr w:type="spellEnd"/>
      <w:r w:rsidRPr="006432D8">
        <w:rPr>
          <w:rFonts w:ascii="Arial" w:hAnsi="Arial" w:cs="Arial"/>
          <w:sz w:val="26"/>
          <w:szCs w:val="26"/>
        </w:rPr>
        <w:t>;</w:t>
      </w:r>
    </w:p>
    <w:p w:rsidR="00E024BB" w:rsidRPr="006432D8" w:rsidRDefault="00E024BB" w:rsidP="00E024BB">
      <w:pPr>
        <w:numPr>
          <w:ilvl w:val="0"/>
          <w:numId w:val="7"/>
        </w:numPr>
        <w:tabs>
          <w:tab w:val="left" w:pos="960"/>
        </w:tabs>
        <w:spacing w:after="0" w:line="240" w:lineRule="auto"/>
        <w:ind w:firstLine="709"/>
        <w:jc w:val="both"/>
        <w:rPr>
          <w:rFonts w:ascii="Arial" w:hAnsi="Arial" w:cs="Arial"/>
          <w:sz w:val="26"/>
          <w:szCs w:val="26"/>
        </w:rPr>
      </w:pPr>
      <w:r w:rsidRPr="006432D8">
        <w:rPr>
          <w:rFonts w:ascii="Arial" w:hAnsi="Arial" w:cs="Arial"/>
          <w:sz w:val="26"/>
          <w:szCs w:val="26"/>
        </w:rPr>
        <w:t>памятная доска;</w:t>
      </w:r>
    </w:p>
    <w:p w:rsidR="00E024BB" w:rsidRPr="006432D8" w:rsidRDefault="00E024BB" w:rsidP="00E024BB">
      <w:pPr>
        <w:numPr>
          <w:ilvl w:val="0"/>
          <w:numId w:val="7"/>
        </w:numPr>
        <w:tabs>
          <w:tab w:val="left" w:pos="960"/>
        </w:tabs>
        <w:spacing w:after="0" w:line="240" w:lineRule="auto"/>
        <w:ind w:firstLine="709"/>
        <w:jc w:val="both"/>
        <w:rPr>
          <w:rFonts w:ascii="Arial" w:hAnsi="Arial" w:cs="Arial"/>
          <w:sz w:val="26"/>
          <w:szCs w:val="26"/>
        </w:rPr>
      </w:pPr>
      <w:r w:rsidRPr="006432D8">
        <w:rPr>
          <w:rFonts w:ascii="Arial" w:hAnsi="Arial" w:cs="Arial"/>
          <w:sz w:val="26"/>
          <w:szCs w:val="26"/>
        </w:rPr>
        <w:t>указатель пожарного гидранта;</w:t>
      </w:r>
    </w:p>
    <w:p w:rsidR="00E024BB" w:rsidRPr="006432D8" w:rsidRDefault="00E024BB" w:rsidP="00E024BB">
      <w:pPr>
        <w:numPr>
          <w:ilvl w:val="0"/>
          <w:numId w:val="7"/>
        </w:numPr>
        <w:tabs>
          <w:tab w:val="left" w:pos="960"/>
        </w:tabs>
        <w:spacing w:after="0" w:line="240" w:lineRule="auto"/>
        <w:ind w:firstLine="709"/>
        <w:jc w:val="both"/>
        <w:rPr>
          <w:rFonts w:ascii="Arial" w:hAnsi="Arial" w:cs="Arial"/>
          <w:sz w:val="26"/>
          <w:szCs w:val="26"/>
        </w:rPr>
      </w:pPr>
      <w:r w:rsidRPr="006432D8">
        <w:rPr>
          <w:rFonts w:ascii="Arial" w:hAnsi="Arial" w:cs="Arial"/>
          <w:sz w:val="26"/>
          <w:szCs w:val="26"/>
        </w:rPr>
        <w:t>указатель канализации и водопровода;</w:t>
      </w:r>
    </w:p>
    <w:p w:rsidR="00E024BB" w:rsidRPr="006432D8" w:rsidRDefault="00E024BB" w:rsidP="00E024BB">
      <w:pPr>
        <w:spacing w:after="0"/>
        <w:ind w:firstLine="709"/>
        <w:rPr>
          <w:rFonts w:ascii="Arial" w:hAnsi="Arial" w:cs="Arial"/>
          <w:sz w:val="26"/>
          <w:szCs w:val="26"/>
        </w:rPr>
      </w:pPr>
    </w:p>
    <w:p w:rsidR="00E024BB" w:rsidRPr="006432D8" w:rsidRDefault="00E024BB" w:rsidP="00E024BB">
      <w:pPr>
        <w:spacing w:after="0"/>
        <w:ind w:firstLine="709"/>
        <w:rPr>
          <w:rFonts w:ascii="Arial" w:hAnsi="Arial" w:cs="Arial"/>
          <w:sz w:val="26"/>
          <w:szCs w:val="26"/>
        </w:rPr>
      </w:pPr>
      <w:r w:rsidRPr="006432D8">
        <w:rPr>
          <w:rFonts w:ascii="Arial" w:hAnsi="Arial" w:cs="Arial"/>
          <w:sz w:val="26"/>
          <w:szCs w:val="26"/>
        </w:rPr>
        <w:t xml:space="preserve">4.2. Содержание и ремонт индивидуальных жилых домов: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4.2.2. При решении вопроса о ремонте фасадов индивидуальных жилых домов применяются нормы федерального законодательства.</w:t>
      </w:r>
    </w:p>
    <w:p w:rsidR="00E024BB" w:rsidRPr="006432D8" w:rsidRDefault="00E024BB" w:rsidP="00E024BB">
      <w:pPr>
        <w:spacing w:after="0"/>
        <w:ind w:firstLine="709"/>
        <w:jc w:val="both"/>
        <w:rPr>
          <w:rFonts w:ascii="Arial" w:hAnsi="Arial" w:cs="Arial"/>
          <w:sz w:val="26"/>
          <w:szCs w:val="26"/>
        </w:rPr>
      </w:pP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4.3. Кровли:</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4.3.4. Крыши домов должны иметь водоотвод, не допускающий прямое попадание стекающей воды на пешеходов и пешеходные зоны. </w:t>
      </w:r>
      <w:r w:rsidRPr="006432D8">
        <w:rPr>
          <w:rFonts w:ascii="Arial" w:hAnsi="Arial" w:cs="Arial"/>
          <w:sz w:val="26"/>
          <w:szCs w:val="26"/>
        </w:rPr>
        <w:lastRenderedPageBreak/>
        <w:t>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E024BB" w:rsidRPr="006432D8" w:rsidRDefault="00E024BB" w:rsidP="00E024BB">
      <w:pPr>
        <w:spacing w:after="0"/>
        <w:ind w:firstLine="709"/>
        <w:jc w:val="both"/>
        <w:rPr>
          <w:rFonts w:ascii="Arial" w:hAnsi="Arial" w:cs="Arial"/>
          <w:sz w:val="26"/>
          <w:szCs w:val="26"/>
        </w:rPr>
      </w:pP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4.4. Ограждающие конструкции.</w:t>
      </w:r>
    </w:p>
    <w:p w:rsidR="00E024BB" w:rsidRPr="006432D8" w:rsidRDefault="00E024BB" w:rsidP="00E024BB">
      <w:pPr>
        <w:autoSpaceDE w:val="0"/>
        <w:autoSpaceDN w:val="0"/>
        <w:adjustRightInd w:val="0"/>
        <w:spacing w:after="0"/>
        <w:ind w:firstLine="709"/>
        <w:jc w:val="both"/>
        <w:rPr>
          <w:rFonts w:ascii="Arial" w:hAnsi="Arial" w:cs="Arial"/>
          <w:sz w:val="26"/>
          <w:szCs w:val="26"/>
        </w:rPr>
      </w:pPr>
      <w:r w:rsidRPr="006432D8">
        <w:rPr>
          <w:rFonts w:ascii="Arial" w:hAnsi="Arial" w:cs="Arial"/>
          <w:sz w:val="26"/>
          <w:szCs w:val="26"/>
        </w:rPr>
        <w:t>4.4.1. Ограждающие конструкции должны соответствовать масштабу и характеру архитектурного окружения.</w:t>
      </w:r>
      <w:r w:rsidRPr="006432D8">
        <w:rPr>
          <w:rFonts w:ascii="Arial" w:eastAsia="Calibri" w:hAnsi="Arial" w:cs="Arial"/>
          <w:sz w:val="26"/>
          <w:szCs w:val="26"/>
        </w:rPr>
        <w:t xml:space="preserve">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6432D8">
          <w:rPr>
            <w:rFonts w:ascii="Arial" w:eastAsia="Calibri" w:hAnsi="Arial" w:cs="Arial"/>
            <w:sz w:val="26"/>
            <w:szCs w:val="26"/>
          </w:rPr>
          <w:t>1,0 м</w:t>
        </w:r>
      </w:smartTag>
      <w:r w:rsidRPr="006432D8">
        <w:rPr>
          <w:rFonts w:ascii="Arial" w:eastAsia="Calibri" w:hAnsi="Arial" w:cs="Arial"/>
          <w:sz w:val="26"/>
          <w:szCs w:val="26"/>
        </w:rPr>
        <w:t>, средние – 1,1-</w:t>
      </w:r>
      <w:smartTag w:uri="urn:schemas-microsoft-com:office:smarttags" w:element="metricconverter">
        <w:smartTagPr>
          <w:attr w:name="ProductID" w:val="1,7 м"/>
        </w:smartTagPr>
        <w:r w:rsidRPr="006432D8">
          <w:rPr>
            <w:rFonts w:ascii="Arial" w:eastAsia="Calibri" w:hAnsi="Arial" w:cs="Arial"/>
            <w:sz w:val="26"/>
            <w:szCs w:val="26"/>
          </w:rPr>
          <w:t>1,7 м</w:t>
        </w:r>
      </w:smartTag>
      <w:r w:rsidRPr="006432D8">
        <w:rPr>
          <w:rFonts w:ascii="Arial" w:eastAsia="Calibri" w:hAnsi="Arial" w:cs="Arial"/>
          <w:sz w:val="26"/>
          <w:szCs w:val="26"/>
        </w:rPr>
        <w:t>, высокие – 1,8-</w:t>
      </w:r>
      <w:smartTag w:uri="urn:schemas-microsoft-com:office:smarttags" w:element="metricconverter">
        <w:smartTagPr>
          <w:attr w:name="ProductID" w:val="3,0 м"/>
        </w:smartTagPr>
        <w:r w:rsidRPr="006432D8">
          <w:rPr>
            <w:rFonts w:ascii="Arial" w:eastAsia="Calibri" w:hAnsi="Arial" w:cs="Arial"/>
            <w:sz w:val="26"/>
            <w:szCs w:val="26"/>
          </w:rPr>
          <w:t>3,0 м</w:t>
        </w:r>
      </w:smartTag>
      <w:r w:rsidRPr="006432D8">
        <w:rPr>
          <w:rFonts w:ascii="Arial" w:eastAsia="Calibri" w:hAnsi="Arial" w:cs="Arial"/>
          <w:sz w:val="26"/>
          <w:szCs w:val="26"/>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4.4.2. Требования к ограждению земельных участков.</w:t>
      </w:r>
    </w:p>
    <w:p w:rsidR="00E024BB" w:rsidRPr="006432D8" w:rsidRDefault="00E024BB" w:rsidP="00E024BB">
      <w:pPr>
        <w:autoSpaceDE w:val="0"/>
        <w:autoSpaceDN w:val="0"/>
        <w:adjustRightInd w:val="0"/>
        <w:spacing w:after="0"/>
        <w:ind w:firstLine="709"/>
        <w:jc w:val="both"/>
        <w:rPr>
          <w:rFonts w:ascii="Arial" w:eastAsia="Calibri" w:hAnsi="Arial" w:cs="Arial"/>
          <w:sz w:val="26"/>
          <w:szCs w:val="26"/>
        </w:rPr>
      </w:pPr>
      <w:r w:rsidRPr="006432D8">
        <w:rPr>
          <w:rFonts w:ascii="Arial" w:hAnsi="Arial" w:cs="Arial"/>
          <w:sz w:val="26"/>
          <w:szCs w:val="26"/>
        </w:rPr>
        <w:t xml:space="preserve"> </w:t>
      </w:r>
      <w:r w:rsidRPr="006432D8">
        <w:rPr>
          <w:rFonts w:ascii="Arial" w:eastAsia="Calibri" w:hAnsi="Arial" w:cs="Arial"/>
          <w:sz w:val="26"/>
          <w:szCs w:val="26"/>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E024BB" w:rsidRPr="006432D8" w:rsidRDefault="00E024BB" w:rsidP="00E024BB">
      <w:pPr>
        <w:numPr>
          <w:ilvl w:val="0"/>
          <w:numId w:val="3"/>
        </w:numPr>
        <w:tabs>
          <w:tab w:val="left" w:pos="1059"/>
        </w:tabs>
        <w:spacing w:after="0" w:line="240" w:lineRule="auto"/>
        <w:ind w:firstLine="709"/>
        <w:jc w:val="both"/>
        <w:rPr>
          <w:rFonts w:ascii="Arial" w:hAnsi="Arial" w:cs="Arial"/>
          <w:sz w:val="26"/>
          <w:szCs w:val="26"/>
        </w:rPr>
      </w:pPr>
      <w:r w:rsidRPr="006432D8">
        <w:rPr>
          <w:rFonts w:ascii="Arial" w:hAnsi="Arial" w:cs="Arial"/>
          <w:sz w:val="26"/>
          <w:szCs w:val="26"/>
        </w:rPr>
        <w:t xml:space="preserve">со стороны улицы должно быть по согласовано с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6432D8">
          <w:rPr>
            <w:rFonts w:ascii="Arial" w:hAnsi="Arial" w:cs="Arial"/>
            <w:sz w:val="26"/>
            <w:szCs w:val="26"/>
          </w:rPr>
          <w:t>2,1 м</w:t>
        </w:r>
      </w:smartTag>
      <w:r w:rsidRPr="006432D8">
        <w:rPr>
          <w:rFonts w:ascii="Arial" w:hAnsi="Arial" w:cs="Arial"/>
          <w:sz w:val="26"/>
          <w:szCs w:val="26"/>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6432D8">
          <w:rPr>
            <w:rFonts w:ascii="Arial" w:hAnsi="Arial" w:cs="Arial"/>
            <w:sz w:val="26"/>
            <w:szCs w:val="26"/>
          </w:rPr>
          <w:t>2,0 м</w:t>
        </w:r>
      </w:smartTag>
      <w:r w:rsidRPr="006432D8">
        <w:rPr>
          <w:rFonts w:ascii="Arial" w:hAnsi="Arial" w:cs="Arial"/>
          <w:sz w:val="26"/>
          <w:szCs w:val="26"/>
        </w:rPr>
        <w:t xml:space="preserve">. Устройство глухих ограждений между участками соседних домовладений допускается с согласия смежных землепользователей; </w:t>
      </w:r>
    </w:p>
    <w:p w:rsidR="00E024BB" w:rsidRPr="006432D8" w:rsidRDefault="00E024BB" w:rsidP="00E024BB">
      <w:pPr>
        <w:numPr>
          <w:ilvl w:val="0"/>
          <w:numId w:val="4"/>
        </w:numPr>
        <w:tabs>
          <w:tab w:val="left" w:pos="1119"/>
        </w:tabs>
        <w:spacing w:after="0" w:line="240" w:lineRule="auto"/>
        <w:ind w:firstLine="709"/>
        <w:jc w:val="both"/>
        <w:rPr>
          <w:rFonts w:ascii="Arial" w:hAnsi="Arial" w:cs="Arial"/>
          <w:sz w:val="26"/>
          <w:szCs w:val="26"/>
        </w:rPr>
      </w:pPr>
      <w:r w:rsidRPr="006432D8">
        <w:rPr>
          <w:rFonts w:ascii="Arial" w:hAnsi="Arial" w:cs="Arial"/>
          <w:sz w:val="26"/>
          <w:szCs w:val="26"/>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6432D8">
          <w:rPr>
            <w:rFonts w:ascii="Arial" w:hAnsi="Arial" w:cs="Arial"/>
            <w:sz w:val="26"/>
            <w:szCs w:val="26"/>
          </w:rPr>
          <w:t>3 метров</w:t>
        </w:r>
      </w:smartTag>
      <w:r w:rsidRPr="006432D8">
        <w:rPr>
          <w:rFonts w:ascii="Arial" w:hAnsi="Arial" w:cs="Arial"/>
          <w:sz w:val="26"/>
          <w:szCs w:val="26"/>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6432D8">
          <w:rPr>
            <w:rFonts w:ascii="Arial" w:hAnsi="Arial" w:cs="Arial"/>
            <w:sz w:val="26"/>
            <w:szCs w:val="26"/>
          </w:rPr>
          <w:t>90 см</w:t>
        </w:r>
      </w:smartTag>
      <w:r w:rsidRPr="006432D8">
        <w:rPr>
          <w:rFonts w:ascii="Arial" w:hAnsi="Arial" w:cs="Arial"/>
          <w:sz w:val="26"/>
          <w:szCs w:val="26"/>
        </w:rPr>
        <w:t>. Устройство палисадов допускается с письменного разрешения Администрации сельсовета.</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E024BB" w:rsidRPr="006432D8" w:rsidRDefault="00E024BB" w:rsidP="00E024BB">
      <w:pPr>
        <w:autoSpaceDE w:val="0"/>
        <w:autoSpaceDN w:val="0"/>
        <w:adjustRightInd w:val="0"/>
        <w:spacing w:after="0"/>
        <w:ind w:firstLine="709"/>
        <w:jc w:val="both"/>
        <w:rPr>
          <w:rFonts w:ascii="Arial" w:hAnsi="Arial" w:cs="Arial"/>
          <w:sz w:val="26"/>
          <w:szCs w:val="26"/>
        </w:rPr>
      </w:pPr>
      <w:r w:rsidRPr="006432D8">
        <w:rPr>
          <w:rFonts w:ascii="Arial" w:eastAsia="Calibri" w:hAnsi="Arial" w:cs="Arial"/>
          <w:sz w:val="26"/>
          <w:szCs w:val="26"/>
        </w:rPr>
        <w:t>Установка ограждений из бытовых отходов и их элементов не допускается.</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4.4.3. При установке ограждений учитывается следующее:</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-прочность, обеспечивающая защиту пешеходов от наезда автомобилей;</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          -модульность, позволяющая создавать конструкции любой формы; </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lastRenderedPageBreak/>
        <w:t xml:space="preserve">         -наличие светоотражающих элементов, в местах возможного наезда автомобиля;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-расположение ограды не далее </w:t>
      </w:r>
      <w:smartTag w:uri="urn:schemas-microsoft-com:office:smarttags" w:element="metricconverter">
        <w:smartTagPr>
          <w:attr w:name="ProductID" w:val="10 см"/>
        </w:smartTagPr>
        <w:r w:rsidRPr="006432D8">
          <w:rPr>
            <w:rFonts w:ascii="Arial" w:hAnsi="Arial" w:cs="Arial"/>
            <w:sz w:val="26"/>
            <w:szCs w:val="26"/>
          </w:rPr>
          <w:t>10 см</w:t>
        </w:r>
      </w:smartTag>
      <w:r w:rsidRPr="006432D8">
        <w:rPr>
          <w:rFonts w:ascii="Arial" w:hAnsi="Arial" w:cs="Arial"/>
          <w:sz w:val="26"/>
          <w:szCs w:val="26"/>
        </w:rPr>
        <w:t xml:space="preserve"> от края газона;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-использование нейтральных цветов или естественного цвета используемого материала.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p>
    <w:p w:rsidR="00E024BB" w:rsidRPr="006432D8" w:rsidRDefault="00E024BB" w:rsidP="00E024BB">
      <w:pPr>
        <w:tabs>
          <w:tab w:val="left" w:pos="1494"/>
        </w:tabs>
        <w:spacing w:after="0"/>
        <w:ind w:firstLine="709"/>
        <w:jc w:val="center"/>
        <w:rPr>
          <w:rFonts w:ascii="Arial" w:hAnsi="Arial" w:cs="Arial"/>
          <w:b/>
          <w:sz w:val="26"/>
          <w:szCs w:val="26"/>
        </w:rPr>
      </w:pPr>
      <w:r w:rsidRPr="006432D8">
        <w:rPr>
          <w:rFonts w:ascii="Arial" w:hAnsi="Arial" w:cs="Arial"/>
          <w:b/>
          <w:sz w:val="26"/>
          <w:szCs w:val="26"/>
        </w:rPr>
        <w:t>5. Производство земляных и строительных работ, восстановление элементов благоустройства после их завершения</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5.1.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разрешения выданного Администрацией сельсовета.</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5.2. Аварийные работы рекомендуется начинать владельцам сетей по телефонограмме или по уведомлению Администрации сельсовета с последующим оформлением разрешения в 3-дневный срок.</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5.3. До окончания срока действия разрешения на производство земляных работ производитель работ обязан убрать излишний грунт, строительные материалы, мусор и прочие отходы.</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После окончания проведения земляных работ производитель работ (или специализированная организация) обязаны начать работы по восстановлению дорожных покрытий:</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 В местах поперечных и продольных разрытий проезжей части улиц - в течение суток.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В местах раскопок местных проездов, тротуаров, набивных дорожек и газонов - в течение 3-х суток.</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5.4.В случае невозможности завершения земляных работ в зимний период в связи с неблагоприятными погодными условиями и температурным режимом производитель работ обязан:</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Провести необходимые мероприятия по приведению в порядок территории в зоне производства земляных работ;</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5.5.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w:t>
      </w:r>
      <w:r w:rsidRPr="006432D8">
        <w:rPr>
          <w:rFonts w:ascii="Arial" w:hAnsi="Arial" w:cs="Arial"/>
          <w:sz w:val="26"/>
          <w:szCs w:val="26"/>
        </w:rPr>
        <w:lastRenderedPageBreak/>
        <w:t xml:space="preserve">территории (асфальт, тротуарная плитка, бордюры, газоны, клумбы, иные участки озеленения) должно быть завершено после окончания зимнего периода, но не позднее 1 июня.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5.6.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5.7. 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5.8. При производстве работ по ремонту сетей инженерно-технического обеспечения: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5.8.1. При производстве работ по ремонту сетей инженерно-технического обеспечения вдоль проезжей части дорог, ширина асфальтобетонного покрытия которых составляет более </w:t>
      </w:r>
      <w:smartTag w:uri="urn:schemas-microsoft-com:office:smarttags" w:element="metricconverter">
        <w:smartTagPr>
          <w:attr w:name="ProductID" w:val="7 м"/>
        </w:smartTagPr>
        <w:r w:rsidRPr="006432D8">
          <w:rPr>
            <w:rFonts w:ascii="Arial" w:hAnsi="Arial" w:cs="Arial"/>
            <w:sz w:val="26"/>
            <w:szCs w:val="26"/>
          </w:rPr>
          <w:t>7 м</w:t>
        </w:r>
      </w:smartTag>
      <w:r w:rsidRPr="006432D8">
        <w:rPr>
          <w:rFonts w:ascii="Arial" w:hAnsi="Arial" w:cs="Arial"/>
          <w:sz w:val="26"/>
          <w:szCs w:val="26"/>
        </w:rPr>
        <w:t xml:space="preserve">, восстановление покрытия выполняется на ширину </w:t>
      </w:r>
      <w:smartTag w:uri="urn:schemas-microsoft-com:office:smarttags" w:element="metricconverter">
        <w:smartTagPr>
          <w:attr w:name="ProductID" w:val="3 м"/>
        </w:smartTagPr>
        <w:r w:rsidRPr="006432D8">
          <w:rPr>
            <w:rFonts w:ascii="Arial" w:hAnsi="Arial" w:cs="Arial"/>
            <w:sz w:val="26"/>
            <w:szCs w:val="26"/>
          </w:rPr>
          <w:t>3 м</w:t>
        </w:r>
      </w:smartTag>
      <w:r w:rsidRPr="006432D8">
        <w:rPr>
          <w:rFonts w:ascii="Arial" w:hAnsi="Arial" w:cs="Arial"/>
          <w:sz w:val="26"/>
          <w:szCs w:val="26"/>
        </w:rPr>
        <w:t>. от края траншеи в каждую сторону, по всей длине разрытия.</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5.8.2. При укладке телефонных и электрических кабелей в траншеи шириной до </w:t>
      </w:r>
      <w:smartTag w:uri="urn:schemas-microsoft-com:office:smarttags" w:element="metricconverter">
        <w:smartTagPr>
          <w:attr w:name="ProductID" w:val="1 м"/>
        </w:smartTagPr>
        <w:r w:rsidRPr="006432D8">
          <w:rPr>
            <w:rFonts w:ascii="Arial" w:hAnsi="Arial" w:cs="Arial"/>
            <w:sz w:val="26"/>
            <w:szCs w:val="26"/>
          </w:rPr>
          <w:t>1 м</w:t>
        </w:r>
      </w:smartTag>
      <w:r w:rsidRPr="006432D8">
        <w:rPr>
          <w:rFonts w:ascii="Arial" w:hAnsi="Arial" w:cs="Arial"/>
          <w:sz w:val="26"/>
          <w:szCs w:val="26"/>
        </w:rPr>
        <w:t xml:space="preserve"> асфальтобетонное покрытие восстанавливается на ширину </w:t>
      </w:r>
      <w:smartTag w:uri="urn:schemas-microsoft-com:office:smarttags" w:element="metricconverter">
        <w:smartTagPr>
          <w:attr w:name="ProductID" w:val="1,5 м"/>
        </w:smartTagPr>
        <w:r w:rsidRPr="006432D8">
          <w:rPr>
            <w:rFonts w:ascii="Arial" w:hAnsi="Arial" w:cs="Arial"/>
            <w:sz w:val="26"/>
            <w:szCs w:val="26"/>
          </w:rPr>
          <w:t>1,5 м</w:t>
        </w:r>
      </w:smartTag>
      <w:r w:rsidRPr="006432D8">
        <w:rPr>
          <w:rFonts w:ascii="Arial" w:hAnsi="Arial" w:cs="Arial"/>
          <w:sz w:val="26"/>
          <w:szCs w:val="26"/>
        </w:rPr>
        <w:t xml:space="preserve"> по всей длине разрытия.</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5.8.3. При производстве работ поперек проезжей части дорог восстановление асфальтобетонного покрытия выполняется с обеих сторон разрытия на расстоянии </w:t>
      </w:r>
      <w:smartTag w:uri="urn:schemas-microsoft-com:office:smarttags" w:element="metricconverter">
        <w:smartTagPr>
          <w:attr w:name="ProductID" w:val="5 м"/>
        </w:smartTagPr>
        <w:r w:rsidRPr="006432D8">
          <w:rPr>
            <w:rFonts w:ascii="Arial" w:hAnsi="Arial" w:cs="Arial"/>
            <w:sz w:val="26"/>
            <w:szCs w:val="26"/>
          </w:rPr>
          <w:t>5 м</w:t>
        </w:r>
      </w:smartTag>
      <w:r w:rsidRPr="006432D8">
        <w:rPr>
          <w:rFonts w:ascii="Arial" w:hAnsi="Arial" w:cs="Arial"/>
          <w:sz w:val="26"/>
          <w:szCs w:val="26"/>
        </w:rPr>
        <w:t xml:space="preserve"> от края траншеи в каждую сторону.</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5.9. На период проведения земляных, строительных и ремонтных работ, место работ (дорога, тротуар, газон) ограждается.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Ограждение мест производства дорожных работ следует осуществлять на всех дорогах и улицах независимо от их категории и ведомственной принадлежности.</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5.10. На восстанавливаемом участке следует применять тип твердого покрытия, существовавший ранее (до проведения земляных работ).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5.11. 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5.12. При производстве строительных и земляных работ застройщику запрещается: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Вынос грязи (в том числе грунта, бетонной смеси) транспортными средствами с территорий строительных площадок.</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  Сбрасывание строительного мусора с крыш и из окон строящихся зданий без применения закрытых лотков (желобов), бункеров-накопителей, закрытых ящиков или контейнеров, а также складирование строительного </w:t>
      </w:r>
      <w:r w:rsidRPr="006432D8">
        <w:rPr>
          <w:rFonts w:ascii="Arial" w:hAnsi="Arial" w:cs="Arial"/>
          <w:sz w:val="26"/>
          <w:szCs w:val="26"/>
        </w:rPr>
        <w:lastRenderedPageBreak/>
        <w:t>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Складирование строительного мусора в местах сбора и (или) накопления твердых бытовых отходов, сжигание твердых бытовых отходов и строительного мусора.</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5.13. Завершенные работы по благоустройству предъявлять Администрации сельсовета.</w:t>
      </w:r>
    </w:p>
    <w:p w:rsidR="00E024BB" w:rsidRPr="006432D8" w:rsidRDefault="00E024BB" w:rsidP="00E024BB">
      <w:pPr>
        <w:spacing w:after="0"/>
        <w:jc w:val="both"/>
        <w:rPr>
          <w:rFonts w:ascii="Arial" w:hAnsi="Arial" w:cs="Arial"/>
          <w:sz w:val="26"/>
          <w:szCs w:val="26"/>
        </w:rPr>
      </w:pPr>
    </w:p>
    <w:p w:rsidR="00E024BB" w:rsidRPr="006432D8" w:rsidRDefault="00E024BB" w:rsidP="00E024BB">
      <w:pPr>
        <w:spacing w:after="0"/>
        <w:jc w:val="center"/>
        <w:rPr>
          <w:rFonts w:ascii="Arial" w:hAnsi="Arial" w:cs="Arial"/>
          <w:b/>
          <w:sz w:val="26"/>
          <w:szCs w:val="26"/>
        </w:rPr>
      </w:pPr>
      <w:r w:rsidRPr="006432D8">
        <w:rPr>
          <w:rFonts w:ascii="Arial" w:hAnsi="Arial" w:cs="Arial"/>
          <w:b/>
          <w:sz w:val="26"/>
          <w:szCs w:val="26"/>
        </w:rPr>
        <w:t>6. Освещение территории муниципального образования</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6432D8">
        <w:rPr>
          <w:rFonts w:ascii="Arial" w:hAnsi="Arial" w:cs="Arial"/>
          <w:sz w:val="26"/>
          <w:szCs w:val="26"/>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6432D8">
        <w:rPr>
          <w:rFonts w:ascii="Arial" w:hAnsi="Arial" w:cs="Arial"/>
          <w:sz w:val="26"/>
          <w:szCs w:val="26"/>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6432D8">
        <w:rPr>
          <w:rFonts w:ascii="Arial" w:hAnsi="Arial" w:cs="Arial"/>
          <w:sz w:val="26"/>
          <w:szCs w:val="26"/>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E024BB" w:rsidRPr="006432D8" w:rsidRDefault="00E024BB" w:rsidP="00E024BB">
      <w:pPr>
        <w:spacing w:after="0"/>
        <w:jc w:val="both"/>
        <w:rPr>
          <w:rFonts w:ascii="Arial" w:hAnsi="Arial" w:cs="Arial"/>
          <w:sz w:val="26"/>
          <w:szCs w:val="26"/>
        </w:rPr>
      </w:pPr>
    </w:p>
    <w:p w:rsidR="00E024BB" w:rsidRPr="006432D8" w:rsidRDefault="00E024BB" w:rsidP="00E024BB">
      <w:pPr>
        <w:spacing w:after="0"/>
        <w:jc w:val="center"/>
        <w:rPr>
          <w:rFonts w:ascii="Arial" w:hAnsi="Arial" w:cs="Arial"/>
          <w:b/>
          <w:sz w:val="26"/>
          <w:szCs w:val="26"/>
        </w:rPr>
      </w:pPr>
      <w:r w:rsidRPr="006432D8">
        <w:rPr>
          <w:rFonts w:ascii="Arial" w:hAnsi="Arial" w:cs="Arial"/>
          <w:b/>
          <w:sz w:val="26"/>
          <w:szCs w:val="26"/>
        </w:rPr>
        <w:t>7. Озеленение территории муниципального образования</w:t>
      </w:r>
    </w:p>
    <w:p w:rsidR="00E024BB" w:rsidRPr="006432D8" w:rsidRDefault="00E024BB" w:rsidP="00E024BB">
      <w:pPr>
        <w:widowControl w:val="0"/>
        <w:autoSpaceDE w:val="0"/>
        <w:autoSpaceDN w:val="0"/>
        <w:adjustRightInd w:val="0"/>
        <w:spacing w:after="0"/>
        <w:jc w:val="both"/>
        <w:rPr>
          <w:rFonts w:ascii="Arial" w:hAnsi="Arial" w:cs="Arial"/>
          <w:sz w:val="26"/>
          <w:szCs w:val="26"/>
        </w:rPr>
      </w:pPr>
      <w:r w:rsidRPr="006432D8">
        <w:rPr>
          <w:rFonts w:ascii="Arial" w:hAnsi="Arial" w:cs="Arial"/>
          <w:sz w:val="26"/>
          <w:szCs w:val="26"/>
        </w:rPr>
        <w:t xml:space="preserve">           7.1. 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lastRenderedPageBreak/>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7.3. На озелененных территориях запрещается: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складировать любые материалы;</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устраивать складирование снега и льда, за исключением чистого снега, при расчистке садово-парковых дорожек;</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сбрасывать снег с крыш на участки, занятые насаждениями;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ломать деревья, кустарники, сучья и ветви, срывать листья и цветы, сбивать и собирать - разбивать палатки и разводить костры;</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засорять газоны, цветники, дорожки;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портить малые архитектурные формы;</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мыть транспортные средства, стирать белье, а также купать животных в водоемах, расположенных на территории зеленых насаждений;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производить строительные и ремонтные работы без ограждения насаждений, гарантирующего их защиту от повреждения;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парковать транспортные средства на газонах;</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осуществлять выпас, выгул домашних животных в парках, скверах и на иных, не предназначенных для этого территориях зеленых насаждений;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добывать из деревьев сок, смолу, делать надрезы, надписи и наносить другие механические повреждения;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производить самовольную вырубку, обрезку и пересадку деревьев и кустарников.</w:t>
      </w:r>
    </w:p>
    <w:p w:rsidR="00E024BB" w:rsidRPr="006432D8" w:rsidRDefault="00E024BB" w:rsidP="00E024BB">
      <w:pPr>
        <w:pStyle w:val="a3"/>
        <w:widowControl w:val="0"/>
        <w:tabs>
          <w:tab w:val="left" w:pos="709"/>
        </w:tabs>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обеспечивать сохранность зеленых насаждений;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осуществлять уход за насаждениями, дорожками, ограждениями в </w:t>
      </w:r>
      <w:r w:rsidRPr="006432D8">
        <w:rPr>
          <w:rFonts w:ascii="Arial" w:hAnsi="Arial" w:cs="Arial"/>
          <w:sz w:val="26"/>
          <w:szCs w:val="26"/>
        </w:rPr>
        <w:lastRenderedPageBreak/>
        <w:t>соответствии с технологией;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принимать меры по борьбе с вредителями и болезнями зеленых насаждений в порядке, определяемом постановлением Администрации сельсовета;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обеспечивать лечение ран, дупел на деревьях;</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производить в летнее время (в сухую погоду) полив зеленых насаждений;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заменять погибшие, утратившие декоративные качества растения на новые;</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обеспечивать в течении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E024BB" w:rsidRPr="006432D8" w:rsidRDefault="00E024BB" w:rsidP="00E024BB">
      <w:pPr>
        <w:pStyle w:val="a3"/>
        <w:widowControl w:val="0"/>
        <w:tabs>
          <w:tab w:val="left" w:pos="709"/>
        </w:tabs>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7.6. Ущерб, нанесенный в результате незаконного сноса зеленых насаждений, подлежит возмещению в порядке, установленном </w:t>
      </w:r>
      <w:r w:rsidR="001B7E4E" w:rsidRPr="006432D8">
        <w:rPr>
          <w:rFonts w:ascii="Arial" w:hAnsi="Arial" w:cs="Arial"/>
          <w:sz w:val="26"/>
          <w:szCs w:val="26"/>
        </w:rPr>
        <w:t>Законом Алтайского края от 08.09.2003 №41-3С (с изменениями от 01.11.2025 №77-3С) «Об охране зеленых насаждений в Алтайском крае»</w:t>
      </w:r>
      <w:r w:rsidR="001B7E4E" w:rsidRPr="006432D8">
        <w:rPr>
          <w:rFonts w:ascii="Arial" w:hAnsi="Arial" w:cs="Arial"/>
          <w:b/>
          <w:bCs/>
          <w:sz w:val="26"/>
          <w:szCs w:val="26"/>
          <w:shd w:val="clear" w:color="auto" w:fill="FFFFFF"/>
        </w:rPr>
        <w:t xml:space="preserve"> </w:t>
      </w:r>
      <w:r w:rsidR="001B7E4E" w:rsidRPr="006432D8">
        <w:rPr>
          <w:rFonts w:ascii="Arial" w:hAnsi="Arial" w:cs="Arial"/>
          <w:sz w:val="26"/>
          <w:szCs w:val="26"/>
        </w:rPr>
        <w:t>Статья 10. «Компенсационное озеленение»</w:t>
      </w:r>
      <w:r w:rsidRPr="006432D8">
        <w:rPr>
          <w:rFonts w:ascii="Arial" w:hAnsi="Arial" w:cs="Arial"/>
          <w:sz w:val="26"/>
          <w:szCs w:val="26"/>
        </w:rPr>
        <w:t>.</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течении суток с момента обнаружения.</w:t>
      </w:r>
    </w:p>
    <w:p w:rsidR="00E024BB" w:rsidRPr="006432D8" w:rsidRDefault="00E024BB" w:rsidP="00E024BB">
      <w:pPr>
        <w:spacing w:after="0"/>
        <w:jc w:val="both"/>
        <w:rPr>
          <w:rFonts w:ascii="Arial" w:hAnsi="Arial" w:cs="Arial"/>
          <w:sz w:val="26"/>
          <w:szCs w:val="26"/>
        </w:rPr>
      </w:pPr>
    </w:p>
    <w:p w:rsidR="00E024BB" w:rsidRPr="006432D8" w:rsidRDefault="00E024BB" w:rsidP="00E024BB">
      <w:pPr>
        <w:spacing w:after="0"/>
        <w:jc w:val="center"/>
        <w:rPr>
          <w:rFonts w:ascii="Arial" w:hAnsi="Arial" w:cs="Arial"/>
          <w:b/>
          <w:sz w:val="26"/>
          <w:szCs w:val="26"/>
        </w:rPr>
      </w:pPr>
      <w:r w:rsidRPr="006432D8">
        <w:rPr>
          <w:rFonts w:ascii="Arial" w:hAnsi="Arial" w:cs="Arial"/>
          <w:b/>
          <w:sz w:val="26"/>
          <w:szCs w:val="26"/>
        </w:rPr>
        <w:t>8. Размещение информации на территории муниципального образования.</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8.1. Информационный материал</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8.1.1 Расклейка газет, афиш, плакатов, различного рода объявлений и реклам разрешается только на специально установленных стендах.</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Информационные и агитационные материалы могут размещаться (расклеиваться, вывешиваться) в специально отведенных местах.</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Лицо, расклеившее газеты, афиши, плакаты, различного рода объявления в неустановленных местах обязано обеспечить их удаление.</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w:t>
      </w:r>
      <w:r w:rsidRPr="006432D8">
        <w:rPr>
          <w:rFonts w:ascii="Arial" w:hAnsi="Arial" w:cs="Arial"/>
          <w:sz w:val="26"/>
          <w:szCs w:val="26"/>
        </w:rPr>
        <w:lastRenderedPageBreak/>
        <w:t>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8.2. Адресная информация.</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6432D8">
        <w:rPr>
          <w:rFonts w:ascii="Arial" w:hAnsi="Arial" w:cs="Arial"/>
          <w:sz w:val="26"/>
          <w:szCs w:val="26"/>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6432D8">
        <w:rPr>
          <w:rFonts w:ascii="Arial" w:hAnsi="Arial" w:cs="Arial"/>
          <w:sz w:val="26"/>
          <w:szCs w:val="26"/>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6432D8">
        <w:rPr>
          <w:rFonts w:ascii="Arial" w:hAnsi="Arial" w:cs="Arial"/>
          <w:sz w:val="26"/>
          <w:szCs w:val="26"/>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6432D8">
        <w:rPr>
          <w:rFonts w:ascii="Arial" w:hAnsi="Arial" w:cs="Arial"/>
          <w:sz w:val="26"/>
          <w:szCs w:val="26"/>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6432D8">
        <w:rPr>
          <w:rFonts w:ascii="Arial" w:hAnsi="Arial" w:cs="Arial"/>
          <w:sz w:val="26"/>
          <w:szCs w:val="26"/>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E024BB" w:rsidRPr="006432D8" w:rsidRDefault="00E024BB" w:rsidP="00E024BB">
      <w:pPr>
        <w:spacing w:after="0"/>
        <w:jc w:val="both"/>
        <w:rPr>
          <w:rFonts w:ascii="Arial" w:hAnsi="Arial" w:cs="Arial"/>
          <w:sz w:val="26"/>
          <w:szCs w:val="26"/>
        </w:rPr>
      </w:pPr>
    </w:p>
    <w:p w:rsidR="00E024BB" w:rsidRPr="006432D8" w:rsidRDefault="00E024BB" w:rsidP="00E024BB">
      <w:pPr>
        <w:spacing w:after="0"/>
        <w:jc w:val="center"/>
        <w:rPr>
          <w:rFonts w:ascii="Arial" w:hAnsi="Arial" w:cs="Arial"/>
          <w:b/>
          <w:sz w:val="26"/>
          <w:szCs w:val="26"/>
        </w:rPr>
      </w:pPr>
      <w:r w:rsidRPr="006432D8">
        <w:rPr>
          <w:rFonts w:ascii="Arial" w:hAnsi="Arial" w:cs="Arial"/>
          <w:b/>
          <w:sz w:val="26"/>
          <w:szCs w:val="26"/>
        </w:rPr>
        <w:t>9. Размещение и содержание детских и спортивных площадок, площадок для выгула животных, парковок (парковочных мест), малых архитектурных форм</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9.1. На территории населенного пункта можно проектировать следующие виды площадок: для игр детей, отдыха взрослых, занятий </w:t>
      </w:r>
      <w:r w:rsidRPr="006432D8">
        <w:rPr>
          <w:rFonts w:ascii="Arial" w:hAnsi="Arial" w:cs="Arial"/>
          <w:sz w:val="26"/>
          <w:szCs w:val="26"/>
        </w:rPr>
        <w:lastRenderedPageBreak/>
        <w:t>спортом, установки мусоросборников, выгула и дрессировки собак, стоянок  автомобилей.</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          9.2. Детские площадки.</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9.2.1. Детские площадки обычно предназначены для игр и активного отдыха детей разных возрастов: </w:t>
      </w:r>
      <w:proofErr w:type="spellStart"/>
      <w:r w:rsidRPr="006432D8">
        <w:rPr>
          <w:rFonts w:ascii="Arial" w:hAnsi="Arial" w:cs="Arial"/>
          <w:sz w:val="26"/>
          <w:szCs w:val="26"/>
        </w:rPr>
        <w:t>преддошкольного</w:t>
      </w:r>
      <w:proofErr w:type="spellEnd"/>
      <w:r w:rsidRPr="006432D8">
        <w:rPr>
          <w:rFonts w:ascii="Arial" w:hAnsi="Arial" w:cs="Arial"/>
          <w:sz w:val="26"/>
          <w:szCs w:val="26"/>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(микро-</w:t>
      </w:r>
      <w:proofErr w:type="spellStart"/>
      <w:r w:rsidRPr="006432D8">
        <w:rPr>
          <w:rFonts w:ascii="Arial" w:hAnsi="Arial" w:cs="Arial"/>
          <w:sz w:val="26"/>
          <w:szCs w:val="26"/>
        </w:rPr>
        <w:t>скалодромы</w:t>
      </w:r>
      <w:proofErr w:type="spellEnd"/>
      <w:r w:rsidRPr="006432D8">
        <w:rPr>
          <w:rFonts w:ascii="Arial" w:hAnsi="Arial" w:cs="Arial"/>
          <w:sz w:val="26"/>
          <w:szCs w:val="26"/>
        </w:rPr>
        <w:t>, велодромы и т.п.) и оборудование специальных мест для катания на самокатах, роликовых досках и коньках.</w:t>
      </w:r>
      <w:r w:rsidRPr="006432D8">
        <w:rPr>
          <w:rFonts w:ascii="Arial" w:hAnsi="Arial" w:cs="Arial"/>
          <w:sz w:val="26"/>
          <w:szCs w:val="26"/>
        </w:rPr>
        <w:br/>
        <w:t xml:space="preserve">           9.2.2. 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6432D8">
        <w:rPr>
          <w:rFonts w:ascii="Arial" w:hAnsi="Arial" w:cs="Arial"/>
          <w:sz w:val="26"/>
          <w:szCs w:val="26"/>
        </w:rPr>
        <w:t>преддошкольного</w:t>
      </w:r>
      <w:proofErr w:type="spellEnd"/>
      <w:r w:rsidRPr="006432D8">
        <w:rPr>
          <w:rFonts w:ascii="Arial" w:hAnsi="Arial" w:cs="Arial"/>
          <w:sz w:val="26"/>
          <w:szCs w:val="26"/>
        </w:rP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6432D8">
        <w:rPr>
          <w:rFonts w:ascii="Arial" w:hAnsi="Arial" w:cs="Arial"/>
          <w:sz w:val="26"/>
          <w:szCs w:val="26"/>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мусоросборников-15м.</w:t>
      </w:r>
      <w:r w:rsidRPr="006432D8">
        <w:rPr>
          <w:rFonts w:ascii="Arial" w:hAnsi="Arial" w:cs="Arial"/>
          <w:sz w:val="26"/>
          <w:szCs w:val="26"/>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E024BB" w:rsidRPr="006432D8" w:rsidRDefault="00E024BB" w:rsidP="00E024BB">
      <w:pPr>
        <w:spacing w:after="0"/>
        <w:jc w:val="both"/>
        <w:rPr>
          <w:rFonts w:ascii="Arial" w:hAnsi="Arial" w:cs="Arial"/>
          <w:sz w:val="26"/>
          <w:szCs w:val="26"/>
        </w:rPr>
      </w:pP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9.3.Площадки отдыха и досуга.</w:t>
      </w:r>
      <w:r w:rsidRPr="006432D8">
        <w:rPr>
          <w:rFonts w:ascii="Arial" w:hAnsi="Arial" w:cs="Arial"/>
          <w:sz w:val="26"/>
          <w:szCs w:val="26"/>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w:t>
      </w:r>
      <w:r w:rsidRPr="006432D8">
        <w:rPr>
          <w:rFonts w:ascii="Arial" w:hAnsi="Arial" w:cs="Arial"/>
          <w:sz w:val="26"/>
          <w:szCs w:val="26"/>
        </w:rPr>
        <w:lastRenderedPageBreak/>
        <w:t>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настольных игр - не менее 25 м.</w:t>
      </w:r>
      <w:r w:rsidRPr="006432D8">
        <w:rPr>
          <w:rFonts w:ascii="Arial" w:hAnsi="Arial" w:cs="Arial"/>
          <w:sz w:val="26"/>
          <w:szCs w:val="26"/>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6432D8">
        <w:rPr>
          <w:rFonts w:ascii="Arial" w:hAnsi="Arial" w:cs="Arial"/>
          <w:sz w:val="26"/>
          <w:szCs w:val="26"/>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6432D8">
        <w:rPr>
          <w:rFonts w:ascii="Arial" w:hAnsi="Arial" w:cs="Arial"/>
          <w:sz w:val="26"/>
          <w:szCs w:val="26"/>
        </w:rPr>
        <w:br/>
        <w:t xml:space="preserve">          9.3.4. Минимальный размер площадки с установкой одного стола со скамьями для настольных игр устанавливать в пределах 12-15 </w:t>
      </w:r>
      <w:proofErr w:type="spellStart"/>
      <w:r w:rsidRPr="006432D8">
        <w:rPr>
          <w:rFonts w:ascii="Arial" w:hAnsi="Arial" w:cs="Arial"/>
          <w:sz w:val="26"/>
          <w:szCs w:val="26"/>
        </w:rPr>
        <w:t>кв.м</w:t>
      </w:r>
      <w:proofErr w:type="spellEnd"/>
      <w:r w:rsidRPr="006432D8">
        <w:rPr>
          <w:rFonts w:ascii="Arial" w:hAnsi="Arial" w:cs="Arial"/>
          <w:sz w:val="26"/>
          <w:szCs w:val="26"/>
        </w:rPr>
        <w:t xml:space="preserve">. </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          9.4. Спортивные площадки.</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r w:rsidRPr="006432D8">
        <w:rPr>
          <w:rFonts w:ascii="Arial" w:hAnsi="Arial" w:cs="Arial"/>
          <w:sz w:val="26"/>
          <w:szCs w:val="26"/>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6432D8">
        <w:rPr>
          <w:rFonts w:ascii="Arial" w:hAnsi="Arial" w:cs="Arial"/>
          <w:sz w:val="26"/>
          <w:szCs w:val="26"/>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6432D8">
        <w:rPr>
          <w:rFonts w:ascii="Arial" w:hAnsi="Arial" w:cs="Arial"/>
          <w:sz w:val="26"/>
          <w:szCs w:val="26"/>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6432D8">
        <w:rPr>
          <w:rFonts w:ascii="Arial" w:hAnsi="Arial" w:cs="Arial"/>
          <w:sz w:val="26"/>
          <w:szCs w:val="26"/>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E024BB" w:rsidRPr="006432D8" w:rsidRDefault="00E024BB" w:rsidP="00E024BB">
      <w:pPr>
        <w:spacing w:after="0"/>
        <w:jc w:val="both"/>
        <w:rPr>
          <w:rFonts w:ascii="Arial" w:hAnsi="Arial" w:cs="Arial"/>
          <w:sz w:val="26"/>
          <w:szCs w:val="26"/>
        </w:rPr>
      </w:pP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           9.5. Площадки для выгула собак.</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6432D8">
        <w:rPr>
          <w:rFonts w:ascii="Arial" w:hAnsi="Arial" w:cs="Arial"/>
          <w:sz w:val="26"/>
          <w:szCs w:val="26"/>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6432D8">
        <w:rPr>
          <w:rFonts w:ascii="Arial" w:hAnsi="Arial" w:cs="Arial"/>
          <w:sz w:val="26"/>
          <w:szCs w:val="26"/>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6432D8">
        <w:rPr>
          <w:rFonts w:ascii="Arial" w:hAnsi="Arial" w:cs="Arial"/>
          <w:sz w:val="26"/>
          <w:szCs w:val="26"/>
        </w:rPr>
        <w:br/>
        <w:t xml:space="preserve">           9.5.4. На территории площадки должен размещаться информационный стенд с правилами пользования площадкой.</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           9.6. Площадки для установки мусоросборников.</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9.6.1. Площадки для установки </w:t>
      </w:r>
      <w:proofErr w:type="spellStart"/>
      <w:r w:rsidRPr="006432D8">
        <w:rPr>
          <w:rFonts w:ascii="Arial" w:hAnsi="Arial" w:cs="Arial"/>
          <w:sz w:val="26"/>
          <w:szCs w:val="26"/>
        </w:rPr>
        <w:t>мусоросборных</w:t>
      </w:r>
      <w:proofErr w:type="spellEnd"/>
      <w:r w:rsidRPr="006432D8">
        <w:rPr>
          <w:rFonts w:ascii="Arial" w:hAnsi="Arial" w:cs="Arial"/>
          <w:sz w:val="26"/>
          <w:szCs w:val="26"/>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r w:rsidRPr="006432D8">
        <w:rPr>
          <w:rFonts w:ascii="Arial" w:hAnsi="Arial" w:cs="Arial"/>
          <w:sz w:val="26"/>
          <w:szCs w:val="26"/>
        </w:rPr>
        <w:br/>
        <w:t xml:space="preserve">           9.6.2. 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w:t>
      </w:r>
      <w:r w:rsidRPr="006432D8">
        <w:rPr>
          <w:rFonts w:ascii="Arial" w:hAnsi="Arial" w:cs="Arial"/>
          <w:sz w:val="26"/>
          <w:szCs w:val="26"/>
        </w:rPr>
        <w:lastRenderedPageBreak/>
        <w:t>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6432D8">
        <w:rPr>
          <w:rFonts w:ascii="Arial" w:hAnsi="Arial" w:cs="Arial"/>
          <w:sz w:val="26"/>
          <w:szCs w:val="26"/>
        </w:rPr>
        <w:br/>
        <w:t xml:space="preserve">           9.6.3. 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
    <w:p w:rsidR="00E024BB" w:rsidRPr="006432D8" w:rsidRDefault="00E024BB" w:rsidP="00E024BB">
      <w:pPr>
        <w:spacing w:after="0"/>
        <w:jc w:val="both"/>
        <w:rPr>
          <w:rFonts w:ascii="Arial" w:hAnsi="Arial" w:cs="Arial"/>
          <w:sz w:val="26"/>
          <w:szCs w:val="26"/>
        </w:rPr>
      </w:pP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9.7. Площадки автостоянок.</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9.7.1. 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6432D8">
        <w:rPr>
          <w:rFonts w:ascii="Arial" w:hAnsi="Arial" w:cs="Arial"/>
          <w:sz w:val="26"/>
          <w:szCs w:val="26"/>
        </w:rPr>
        <w:t>приобъектных</w:t>
      </w:r>
      <w:proofErr w:type="spellEnd"/>
      <w:r w:rsidRPr="006432D8">
        <w:rPr>
          <w:rFonts w:ascii="Arial" w:hAnsi="Arial" w:cs="Arial"/>
          <w:sz w:val="26"/>
          <w:szCs w:val="26"/>
        </w:rPr>
        <w:t xml:space="preserve"> (у объекта или группы объектов), прочих (грузовых, перехватывающих и др.).</w:t>
      </w:r>
      <w:r w:rsidRPr="006432D8">
        <w:rPr>
          <w:rFonts w:ascii="Arial" w:hAnsi="Arial" w:cs="Arial"/>
          <w:sz w:val="26"/>
          <w:szCs w:val="26"/>
        </w:rPr>
        <w:br/>
        <w:t xml:space="preserve">           9.7.2. Следует учитывать, что расстояние от границ автостоянок до окон жилых и общественных заданий принимается в соответствии с СанПиН 2.2.1/2.1.1.1200. </w:t>
      </w:r>
    </w:p>
    <w:p w:rsidR="00E024BB" w:rsidRPr="006432D8" w:rsidRDefault="00E024BB" w:rsidP="00E024BB">
      <w:pPr>
        <w:spacing w:after="0" w:line="240" w:lineRule="auto"/>
        <w:jc w:val="center"/>
        <w:rPr>
          <w:rFonts w:ascii="Arial" w:eastAsia="Times New Roman" w:hAnsi="Arial" w:cs="Arial"/>
          <w:bCs/>
          <w:sz w:val="26"/>
          <w:szCs w:val="26"/>
        </w:rPr>
      </w:pPr>
      <w:r w:rsidRPr="006432D8">
        <w:rPr>
          <w:rFonts w:ascii="Arial" w:eastAsia="Times New Roman" w:hAnsi="Arial" w:cs="Arial"/>
          <w:bCs/>
          <w:sz w:val="26"/>
          <w:szCs w:val="26"/>
        </w:rPr>
        <w:t>Расстояния от сооружений для хранения легкового</w:t>
      </w:r>
    </w:p>
    <w:p w:rsidR="00E024BB" w:rsidRPr="006432D8" w:rsidRDefault="00E024BB" w:rsidP="00E024BB">
      <w:pPr>
        <w:spacing w:after="0" w:line="240" w:lineRule="auto"/>
        <w:jc w:val="center"/>
        <w:rPr>
          <w:rFonts w:ascii="Arial" w:eastAsia="Times New Roman" w:hAnsi="Arial" w:cs="Arial"/>
          <w:sz w:val="26"/>
          <w:szCs w:val="26"/>
        </w:rPr>
      </w:pPr>
      <w:r w:rsidRPr="006432D8">
        <w:rPr>
          <w:rFonts w:ascii="Arial" w:eastAsia="Times New Roman" w:hAnsi="Arial" w:cs="Arial"/>
          <w:bCs/>
          <w:sz w:val="26"/>
          <w:szCs w:val="26"/>
        </w:rPr>
        <w:t>Автотранспорта до объектов застройки</w:t>
      </w:r>
    </w:p>
    <w:p w:rsidR="00E024BB" w:rsidRPr="006432D8" w:rsidRDefault="00E024BB" w:rsidP="00E024BB">
      <w:pPr>
        <w:spacing w:after="0" w:line="240" w:lineRule="auto"/>
        <w:jc w:val="both"/>
        <w:rPr>
          <w:rFonts w:ascii="Arial" w:eastAsia="Times New Roman" w:hAnsi="Arial" w:cs="Arial"/>
          <w:b/>
          <w:bCs/>
          <w:sz w:val="26"/>
          <w:szCs w:val="26"/>
        </w:rPr>
      </w:pPr>
      <w:r w:rsidRPr="006432D8">
        <w:rPr>
          <w:rFonts w:ascii="Arial" w:eastAsia="Times New Roman" w:hAnsi="Arial" w:cs="Arial"/>
          <w:b/>
          <w:bCs/>
          <w:sz w:val="26"/>
          <w:szCs w:val="26"/>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firstRow="1" w:lastRow="0" w:firstColumn="1" w:lastColumn="0" w:noHBand="0" w:noVBand="1"/>
      </w:tblPr>
      <w:tblGrid>
        <w:gridCol w:w="3860"/>
        <w:gridCol w:w="1428"/>
        <w:gridCol w:w="769"/>
        <w:gridCol w:w="893"/>
        <w:gridCol w:w="1039"/>
        <w:gridCol w:w="1456"/>
      </w:tblGrid>
      <w:tr w:rsidR="00D2389C" w:rsidRPr="006432D8" w:rsidTr="00350978">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bCs/>
                <w:sz w:val="26"/>
                <w:szCs w:val="26"/>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bCs/>
                <w:sz w:val="26"/>
                <w:szCs w:val="26"/>
              </w:rPr>
              <w:t>Расстояние, м</w:t>
            </w:r>
          </w:p>
        </w:tc>
      </w:tr>
      <w:tr w:rsidR="00D2389C" w:rsidRPr="006432D8" w:rsidTr="00350978">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bCs/>
                <w:sz w:val="26"/>
                <w:szCs w:val="26"/>
              </w:rPr>
              <w:t>Автостоянки (открытые площадки, паркинги) и наземные гаражи-стоянки вместимостью, </w:t>
            </w:r>
            <w:proofErr w:type="spellStart"/>
            <w:r w:rsidRPr="006432D8">
              <w:rPr>
                <w:rFonts w:ascii="Arial" w:eastAsia="Times New Roman" w:hAnsi="Arial" w:cs="Arial"/>
                <w:bCs/>
                <w:sz w:val="26"/>
                <w:szCs w:val="26"/>
              </w:rPr>
              <w:t>машино</w:t>
            </w:r>
            <w:proofErr w:type="spellEnd"/>
            <w:r w:rsidRPr="006432D8">
              <w:rPr>
                <w:rFonts w:ascii="Arial" w:eastAsia="Times New Roman" w:hAnsi="Arial" w:cs="Arial"/>
                <w:bCs/>
                <w:sz w:val="26"/>
                <w:szCs w:val="26"/>
              </w:rPr>
              <w:t>-мест</w:t>
            </w:r>
          </w:p>
        </w:tc>
      </w:tr>
      <w:tr w:rsidR="00D2389C" w:rsidRPr="006432D8" w:rsidTr="00350978">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bCs/>
                <w:sz w:val="26"/>
                <w:szCs w:val="26"/>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bCs/>
                <w:sz w:val="26"/>
                <w:szCs w:val="26"/>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bCs/>
                <w:sz w:val="26"/>
                <w:szCs w:val="26"/>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bCs/>
                <w:sz w:val="26"/>
                <w:szCs w:val="26"/>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bCs/>
                <w:sz w:val="26"/>
                <w:szCs w:val="26"/>
              </w:rPr>
              <w:t>свыше 300</w:t>
            </w:r>
          </w:p>
        </w:tc>
      </w:tr>
      <w:tr w:rsidR="00D2389C" w:rsidRPr="006432D8" w:rsidTr="00350978">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50</w:t>
            </w:r>
          </w:p>
        </w:tc>
      </w:tr>
      <w:tr w:rsidR="00D2389C" w:rsidRPr="006432D8" w:rsidTr="00350978">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35</w:t>
            </w:r>
          </w:p>
        </w:tc>
      </w:tr>
      <w:tr w:rsidR="00D2389C" w:rsidRPr="006432D8" w:rsidTr="00350978">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6432D8" w:rsidRDefault="00E024BB" w:rsidP="00350978">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50</w:t>
            </w:r>
          </w:p>
        </w:tc>
      </w:tr>
    </w:tbl>
    <w:p w:rsidR="00E024BB" w:rsidRPr="006432D8" w:rsidRDefault="00E024BB" w:rsidP="00E024BB">
      <w:pPr>
        <w:spacing w:after="0" w:line="240" w:lineRule="auto"/>
        <w:jc w:val="both"/>
        <w:rPr>
          <w:rFonts w:ascii="Arial" w:eastAsia="Times New Roman" w:hAnsi="Arial" w:cs="Arial"/>
          <w:sz w:val="26"/>
          <w:szCs w:val="26"/>
        </w:rPr>
      </w:pPr>
      <w:r w:rsidRPr="006432D8">
        <w:rPr>
          <w:rFonts w:ascii="Arial" w:eastAsia="Times New Roman" w:hAnsi="Arial" w:cs="Arial"/>
          <w:sz w:val="26"/>
          <w:szCs w:val="26"/>
        </w:rPr>
        <w:t> </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На площадках при объектных автостоянок долю мест для автомобилей инвалидов следует проектировать согласно СНиП 35-01, блокировать по </w:t>
      </w:r>
      <w:r w:rsidRPr="006432D8">
        <w:rPr>
          <w:rFonts w:ascii="Arial" w:hAnsi="Arial" w:cs="Arial"/>
          <w:sz w:val="26"/>
          <w:szCs w:val="26"/>
        </w:rPr>
        <w:lastRenderedPageBreak/>
        <w:t>два или более мест без объемных разделителей, а лишь с обозначением границы прохода при помощи ярко-желтой разметки.</w:t>
      </w:r>
      <w:r w:rsidRPr="006432D8">
        <w:rPr>
          <w:rFonts w:ascii="Arial" w:hAnsi="Arial" w:cs="Arial"/>
          <w:sz w:val="26"/>
          <w:szCs w:val="26"/>
        </w:rPr>
        <w:br/>
        <w:t xml:space="preserve">          9.7.3.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6432D8">
        <w:rPr>
          <w:rFonts w:ascii="Arial" w:hAnsi="Arial" w:cs="Arial"/>
          <w:sz w:val="26"/>
          <w:szCs w:val="26"/>
        </w:rPr>
        <w:br/>
        <w:t xml:space="preserve">          9.7.4. Покрытие площадок проектируется аналогичным покрытию транспортных проездов.</w:t>
      </w:r>
      <w:r w:rsidRPr="006432D8">
        <w:rPr>
          <w:rFonts w:ascii="Arial" w:hAnsi="Arial" w:cs="Arial"/>
          <w:sz w:val="26"/>
          <w:szCs w:val="26"/>
        </w:rPr>
        <w:br/>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          9.8. Требования к содержанию малых архитектурных форм.</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9.8.1.    Территории жилой застройки, общественно-деловые, рекреационные зоны оборудуются малыми архитектурными формами (далее – МАФ). 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6432D8">
        <w:rPr>
          <w:rFonts w:ascii="Arial" w:hAnsi="Arial" w:cs="Arial"/>
          <w:sz w:val="26"/>
          <w:szCs w:val="26"/>
        </w:rPr>
        <w:t>перголы</w:t>
      </w:r>
      <w:proofErr w:type="spellEnd"/>
      <w:r w:rsidRPr="006432D8">
        <w:rPr>
          <w:rFonts w:ascii="Arial" w:hAnsi="Arial" w:cs="Arial"/>
          <w:sz w:val="26"/>
          <w:szCs w:val="26"/>
        </w:rPr>
        <w:t xml:space="preserve">, садово-парковые сооружения, фонтаны, каскады, бассейны, мостики, беседки, цветочницы, вазоны, урны, декоративная и игровая скульптура, лестницы, пандусы, балюстрады, решетки, мемориальные доски. </w:t>
      </w:r>
    </w:p>
    <w:p w:rsidR="00E024BB" w:rsidRPr="006432D8" w:rsidRDefault="00E024BB" w:rsidP="00E024BB">
      <w:pPr>
        <w:tabs>
          <w:tab w:val="left" w:pos="709"/>
        </w:tabs>
        <w:spacing w:after="0"/>
        <w:jc w:val="both"/>
        <w:rPr>
          <w:rFonts w:ascii="Arial" w:hAnsi="Arial" w:cs="Arial"/>
          <w:sz w:val="26"/>
          <w:szCs w:val="26"/>
        </w:rPr>
      </w:pPr>
      <w:r w:rsidRPr="006432D8">
        <w:rPr>
          <w:rFonts w:ascii="Arial" w:hAnsi="Arial" w:cs="Arial"/>
          <w:sz w:val="26"/>
          <w:szCs w:val="26"/>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6432D8">
        <w:rPr>
          <w:rFonts w:ascii="Arial" w:hAnsi="Arial" w:cs="Arial"/>
          <w:sz w:val="26"/>
          <w:szCs w:val="26"/>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6432D8">
        <w:rPr>
          <w:rFonts w:ascii="Arial" w:hAnsi="Arial" w:cs="Arial"/>
          <w:sz w:val="26"/>
          <w:szCs w:val="26"/>
        </w:rPr>
        <w:b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6432D8">
        <w:rPr>
          <w:rFonts w:ascii="Arial" w:hAnsi="Arial" w:cs="Arial"/>
          <w:sz w:val="26"/>
          <w:szCs w:val="26"/>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течении 24 часов с момента завершения земляных работ. </w:t>
      </w:r>
      <w:r w:rsidRPr="006432D8">
        <w:rPr>
          <w:rFonts w:ascii="Arial" w:hAnsi="Arial" w:cs="Arial"/>
          <w:sz w:val="26"/>
          <w:szCs w:val="26"/>
        </w:rPr>
        <w:br/>
        <w:t xml:space="preserve">Надлежащее восстановление МАФ (качество, объем) подтверждается актом, подписанным с участием собственников МАФ (или их представителем). В случае если МАФ расположены на придомовой территории, акт подписывается с участием представителей собственников </w:t>
      </w:r>
      <w:r w:rsidRPr="006432D8">
        <w:rPr>
          <w:rFonts w:ascii="Arial" w:hAnsi="Arial" w:cs="Arial"/>
          <w:sz w:val="26"/>
          <w:szCs w:val="26"/>
        </w:rPr>
        <w:lastRenderedPageBreak/>
        <w:t>помещений в многоквартирном доме.</w:t>
      </w:r>
      <w:r w:rsidRPr="006432D8">
        <w:rPr>
          <w:rFonts w:ascii="Arial" w:hAnsi="Arial" w:cs="Arial"/>
          <w:sz w:val="26"/>
          <w:szCs w:val="26"/>
        </w:rPr>
        <w:br/>
        <w:t xml:space="preserve">           9.8.4.Запрещается:</w:t>
      </w:r>
      <w:r w:rsidRPr="006432D8">
        <w:rPr>
          <w:rFonts w:ascii="Arial" w:hAnsi="Arial" w:cs="Arial"/>
          <w:sz w:val="26"/>
          <w:szCs w:val="26"/>
        </w:rPr>
        <w:br/>
        <w:t>1) разрушение и повреждение МАФ, нанесение надписей различного содержания, размещение на МАФ информационных и рекламных материалов;</w:t>
      </w:r>
      <w:r w:rsidRPr="006432D8">
        <w:rPr>
          <w:rFonts w:ascii="Arial" w:hAnsi="Arial" w:cs="Arial"/>
          <w:sz w:val="26"/>
          <w:szCs w:val="26"/>
        </w:rPr>
        <w:br/>
        <w:t>2) использование МАФ не по назначению.</w:t>
      </w:r>
      <w:r w:rsidRPr="006432D8">
        <w:rPr>
          <w:rFonts w:ascii="Arial" w:hAnsi="Arial" w:cs="Arial"/>
          <w:sz w:val="26"/>
          <w:szCs w:val="26"/>
        </w:rPr>
        <w:br/>
        <w:t xml:space="preserve">           9.8.5.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6432D8">
        <w:rPr>
          <w:rFonts w:ascii="Arial" w:hAnsi="Arial" w:cs="Arial"/>
          <w:sz w:val="26"/>
          <w:szCs w:val="26"/>
        </w:rPr>
        <w:br/>
        <w:t xml:space="preserve">           9.8.6. Ответственные лица обязаны: </w:t>
      </w:r>
      <w:r w:rsidRPr="006432D8">
        <w:rPr>
          <w:rFonts w:ascii="Arial" w:hAnsi="Arial" w:cs="Arial"/>
          <w:sz w:val="26"/>
          <w:szCs w:val="26"/>
        </w:rPr>
        <w:br/>
        <w:t xml:space="preserve">1) содержать МАФ в чистоте и в исправном состоянии; </w:t>
      </w:r>
      <w:r w:rsidRPr="006432D8">
        <w:rPr>
          <w:rFonts w:ascii="Arial" w:hAnsi="Arial" w:cs="Arial"/>
          <w:sz w:val="26"/>
          <w:szCs w:val="26"/>
        </w:rPr>
        <w:br/>
        <w:t>2) производить покраску МАФ, а также следить за обновлением краски по мере необходимости;</w:t>
      </w:r>
      <w:r w:rsidRPr="006432D8">
        <w:rPr>
          <w:rFonts w:ascii="Arial" w:hAnsi="Arial" w:cs="Arial"/>
          <w:sz w:val="26"/>
          <w:szCs w:val="26"/>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6432D8">
        <w:rPr>
          <w:rFonts w:ascii="Arial" w:hAnsi="Arial" w:cs="Arial"/>
          <w:sz w:val="26"/>
          <w:szCs w:val="26"/>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6432D8">
        <w:rPr>
          <w:rFonts w:ascii="Arial" w:hAnsi="Arial" w:cs="Arial"/>
          <w:sz w:val="26"/>
          <w:szCs w:val="26"/>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6432D8">
        <w:rPr>
          <w:rFonts w:ascii="Arial" w:hAnsi="Arial" w:cs="Arial"/>
          <w:sz w:val="26"/>
          <w:szCs w:val="26"/>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6432D8">
        <w:rPr>
          <w:rFonts w:ascii="Arial" w:hAnsi="Arial" w:cs="Arial"/>
          <w:sz w:val="26"/>
          <w:szCs w:val="26"/>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E024BB" w:rsidRPr="006432D8" w:rsidRDefault="00E024BB" w:rsidP="00E024BB">
      <w:pPr>
        <w:spacing w:after="0"/>
        <w:jc w:val="both"/>
        <w:rPr>
          <w:rFonts w:ascii="Arial" w:hAnsi="Arial" w:cs="Arial"/>
          <w:sz w:val="26"/>
          <w:szCs w:val="26"/>
        </w:rPr>
      </w:pPr>
    </w:p>
    <w:p w:rsidR="00E024BB" w:rsidRPr="006432D8" w:rsidRDefault="00E024BB" w:rsidP="00E024BB">
      <w:pPr>
        <w:spacing w:after="0"/>
        <w:jc w:val="center"/>
        <w:rPr>
          <w:rFonts w:ascii="Arial" w:hAnsi="Arial" w:cs="Arial"/>
          <w:b/>
          <w:sz w:val="26"/>
          <w:szCs w:val="26"/>
        </w:rPr>
      </w:pPr>
      <w:r w:rsidRPr="006432D8">
        <w:rPr>
          <w:rFonts w:ascii="Arial" w:hAnsi="Arial" w:cs="Arial"/>
          <w:b/>
          <w:sz w:val="26"/>
          <w:szCs w:val="26"/>
        </w:rPr>
        <w:t>10. Организация пешеходных коммуникаций</w:t>
      </w:r>
    </w:p>
    <w:p w:rsidR="00E024BB" w:rsidRPr="006432D8" w:rsidRDefault="00E024BB" w:rsidP="00E024BB">
      <w:pPr>
        <w:pStyle w:val="a6"/>
        <w:tabs>
          <w:tab w:val="left" w:pos="709"/>
        </w:tabs>
        <w:spacing w:before="0" w:beforeAutospacing="0" w:after="0" w:afterAutospacing="0"/>
        <w:rPr>
          <w:rFonts w:ascii="Arial" w:hAnsi="Arial" w:cs="Arial"/>
          <w:sz w:val="26"/>
          <w:szCs w:val="26"/>
        </w:rPr>
      </w:pPr>
      <w:r w:rsidRPr="006432D8">
        <w:rPr>
          <w:rFonts w:ascii="Arial" w:hAnsi="Arial" w:cs="Arial"/>
          <w:b/>
          <w:sz w:val="26"/>
          <w:szCs w:val="26"/>
        </w:rPr>
        <w:t xml:space="preserve">           10.1</w:t>
      </w:r>
      <w:r w:rsidRPr="006432D8">
        <w:rPr>
          <w:rFonts w:ascii="Arial" w:hAnsi="Arial" w:cs="Arial"/>
          <w:sz w:val="26"/>
          <w:szCs w:val="26"/>
        </w:rPr>
        <w:t>. Пешеходные коммуникации.</w:t>
      </w:r>
    </w:p>
    <w:p w:rsidR="00E024BB" w:rsidRPr="006432D8" w:rsidRDefault="00E024BB" w:rsidP="00E024BB">
      <w:pPr>
        <w:pStyle w:val="a6"/>
        <w:tabs>
          <w:tab w:val="left" w:pos="709"/>
        </w:tabs>
        <w:spacing w:before="0" w:beforeAutospacing="0" w:after="0" w:afterAutospacing="0"/>
        <w:jc w:val="both"/>
        <w:rPr>
          <w:rFonts w:ascii="Arial" w:hAnsi="Arial" w:cs="Arial"/>
          <w:sz w:val="26"/>
          <w:szCs w:val="26"/>
        </w:rPr>
      </w:pPr>
      <w:r w:rsidRPr="006432D8">
        <w:rPr>
          <w:rFonts w:ascii="Arial" w:hAnsi="Arial" w:cs="Arial"/>
          <w:sz w:val="26"/>
          <w:szCs w:val="26"/>
        </w:rPr>
        <w:t xml:space="preserve">           10.1.1. Пешеходные коммуникации обеспечивают пешеходные связи и передвижения на территории муниципального образования. К </w:t>
      </w:r>
      <w:r w:rsidRPr="006432D8">
        <w:rPr>
          <w:rFonts w:ascii="Arial" w:hAnsi="Arial" w:cs="Arial"/>
          <w:sz w:val="26"/>
          <w:szCs w:val="26"/>
        </w:rPr>
        <w:lastRenderedPageBreak/>
        <w:t>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второстепенные пешеходные связи.</w:t>
      </w:r>
      <w:r w:rsidRPr="006432D8">
        <w:rPr>
          <w:rFonts w:ascii="Arial" w:hAnsi="Arial" w:cs="Arial"/>
          <w:sz w:val="26"/>
          <w:szCs w:val="26"/>
        </w:rPr>
        <w:br/>
        <w:t xml:space="preserve">           10.2. Основные пешеходные коммуникации</w:t>
      </w:r>
      <w:r w:rsidRPr="006432D8">
        <w:rPr>
          <w:rFonts w:ascii="Arial" w:hAnsi="Arial" w:cs="Arial"/>
          <w:sz w:val="26"/>
          <w:szCs w:val="26"/>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E024BB" w:rsidRPr="006432D8" w:rsidRDefault="00E024BB" w:rsidP="00E024BB">
      <w:pPr>
        <w:pStyle w:val="a6"/>
        <w:tabs>
          <w:tab w:val="left" w:pos="709"/>
        </w:tabs>
        <w:spacing w:before="0" w:beforeAutospacing="0" w:after="0" w:afterAutospacing="0"/>
        <w:jc w:val="both"/>
        <w:rPr>
          <w:rFonts w:ascii="Arial" w:hAnsi="Arial" w:cs="Arial"/>
          <w:sz w:val="26"/>
          <w:szCs w:val="26"/>
        </w:rPr>
      </w:pPr>
      <w:r w:rsidRPr="006432D8">
        <w:rPr>
          <w:rFonts w:ascii="Arial" w:hAnsi="Arial" w:cs="Arial"/>
          <w:sz w:val="26"/>
          <w:szCs w:val="26"/>
        </w:rPr>
        <w:t xml:space="preserve">           10.2.2. Трассировка основных пешеходных коммуникаций может осуществляться вдоль улиц и дорог (тротуары) или независимо от них.</w:t>
      </w:r>
      <w:r w:rsidRPr="006432D8">
        <w:rPr>
          <w:rFonts w:ascii="Arial" w:hAnsi="Arial" w:cs="Arial"/>
          <w:sz w:val="26"/>
          <w:szCs w:val="26"/>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6432D8">
        <w:rPr>
          <w:rFonts w:ascii="Arial" w:hAnsi="Arial" w:cs="Arial"/>
          <w:sz w:val="26"/>
          <w:szCs w:val="26"/>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6432D8">
        <w:rPr>
          <w:rFonts w:ascii="Arial" w:hAnsi="Arial" w:cs="Arial"/>
          <w:sz w:val="26"/>
          <w:szCs w:val="26"/>
        </w:rPr>
        <w:br/>
        <w:t xml:space="preserve">          10.2.5. 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6432D8">
        <w:rPr>
          <w:rFonts w:ascii="Arial" w:hAnsi="Arial" w:cs="Arial"/>
          <w:sz w:val="26"/>
          <w:szCs w:val="26"/>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E024BB" w:rsidRPr="006432D8" w:rsidRDefault="00E024BB" w:rsidP="00E024BB">
      <w:pPr>
        <w:pStyle w:val="a6"/>
        <w:spacing w:before="0" w:beforeAutospacing="0" w:after="0" w:afterAutospacing="0"/>
        <w:jc w:val="both"/>
        <w:rPr>
          <w:rFonts w:ascii="Arial" w:hAnsi="Arial" w:cs="Arial"/>
          <w:sz w:val="26"/>
          <w:szCs w:val="26"/>
        </w:rPr>
      </w:pPr>
    </w:p>
    <w:p w:rsidR="00E024BB" w:rsidRPr="006432D8" w:rsidRDefault="00E024BB" w:rsidP="00E024BB">
      <w:pPr>
        <w:pStyle w:val="a6"/>
        <w:tabs>
          <w:tab w:val="left" w:pos="709"/>
        </w:tabs>
        <w:spacing w:before="0" w:beforeAutospacing="0" w:after="0" w:afterAutospacing="0"/>
        <w:jc w:val="both"/>
        <w:rPr>
          <w:rFonts w:ascii="Arial" w:hAnsi="Arial" w:cs="Arial"/>
          <w:sz w:val="26"/>
          <w:szCs w:val="26"/>
        </w:rPr>
      </w:pPr>
      <w:r w:rsidRPr="006432D8">
        <w:rPr>
          <w:rFonts w:ascii="Arial" w:hAnsi="Arial" w:cs="Arial"/>
          <w:sz w:val="26"/>
          <w:szCs w:val="26"/>
        </w:rPr>
        <w:t xml:space="preserve">          10.3.Второстепенные пешеходные коммуникации</w:t>
      </w:r>
      <w:r w:rsidRPr="006432D8">
        <w:rPr>
          <w:rFonts w:ascii="Arial" w:hAnsi="Arial" w:cs="Arial"/>
          <w:sz w:val="26"/>
          <w:szCs w:val="26"/>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6432D8">
        <w:rPr>
          <w:rFonts w:ascii="Arial" w:hAnsi="Arial" w:cs="Arial"/>
          <w:sz w:val="26"/>
          <w:szCs w:val="26"/>
        </w:rPr>
        <w:br/>
      </w:r>
      <w:r w:rsidRPr="006432D8">
        <w:rPr>
          <w:rFonts w:ascii="Arial" w:hAnsi="Arial" w:cs="Arial"/>
          <w:sz w:val="26"/>
          <w:szCs w:val="26"/>
        </w:rPr>
        <w:lastRenderedPageBreak/>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6432D8">
        <w:rPr>
          <w:rFonts w:ascii="Arial" w:hAnsi="Arial" w:cs="Arial"/>
          <w:sz w:val="26"/>
          <w:szCs w:val="26"/>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6432D8">
        <w:rPr>
          <w:rFonts w:ascii="Arial" w:hAnsi="Arial" w:cs="Arial"/>
          <w:sz w:val="26"/>
          <w:szCs w:val="26"/>
        </w:rPr>
        <w:br/>
        <w:t>- на дорожках крупных рекреационных объектов (парков, лесопарков) предусматривать различные виды мягкого или комбинированных покрытий, пешеходные тропы с естественным грунтовым покрытием.</w:t>
      </w:r>
    </w:p>
    <w:p w:rsidR="00E024BB" w:rsidRPr="006432D8" w:rsidRDefault="00E024BB" w:rsidP="00E024BB">
      <w:pPr>
        <w:spacing w:after="0"/>
        <w:jc w:val="both"/>
        <w:rPr>
          <w:rFonts w:ascii="Arial" w:hAnsi="Arial" w:cs="Arial"/>
          <w:sz w:val="26"/>
          <w:szCs w:val="26"/>
        </w:rPr>
      </w:pPr>
    </w:p>
    <w:p w:rsidR="00E024BB" w:rsidRPr="006432D8" w:rsidRDefault="00E024BB" w:rsidP="00E024BB">
      <w:pPr>
        <w:tabs>
          <w:tab w:val="left" w:pos="1940"/>
        </w:tabs>
        <w:spacing w:after="0"/>
        <w:ind w:firstLine="709"/>
        <w:jc w:val="center"/>
        <w:rPr>
          <w:rFonts w:ascii="Arial" w:hAnsi="Arial" w:cs="Arial"/>
          <w:b/>
          <w:sz w:val="26"/>
          <w:szCs w:val="26"/>
        </w:rPr>
      </w:pPr>
      <w:r w:rsidRPr="006432D8">
        <w:rPr>
          <w:rFonts w:ascii="Arial" w:hAnsi="Arial" w:cs="Arial"/>
          <w:b/>
          <w:sz w:val="26"/>
          <w:szCs w:val="26"/>
        </w:rPr>
        <w:t>11. Особые требования к доступности среды для маломобильных групп населения</w:t>
      </w:r>
    </w:p>
    <w:p w:rsidR="00E024BB" w:rsidRPr="006432D8" w:rsidRDefault="00E024BB" w:rsidP="00E024BB">
      <w:pPr>
        <w:tabs>
          <w:tab w:val="left" w:pos="1940"/>
          <w:tab w:val="left" w:pos="9616"/>
        </w:tabs>
        <w:spacing w:after="0"/>
        <w:ind w:firstLine="709"/>
        <w:jc w:val="both"/>
        <w:rPr>
          <w:rFonts w:ascii="Arial" w:hAnsi="Arial" w:cs="Arial"/>
          <w:sz w:val="26"/>
          <w:szCs w:val="26"/>
        </w:rPr>
      </w:pPr>
      <w:r w:rsidRPr="006432D8">
        <w:rPr>
          <w:rFonts w:ascii="Arial" w:hAnsi="Arial" w:cs="Arial"/>
          <w:sz w:val="26"/>
          <w:szCs w:val="26"/>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lastRenderedPageBreak/>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6432D8">
          <w:rPr>
            <w:rFonts w:ascii="Arial" w:hAnsi="Arial" w:cs="Arial"/>
            <w:sz w:val="26"/>
            <w:szCs w:val="26"/>
          </w:rPr>
          <w:t>3,5 м</w:t>
        </w:r>
      </w:smartTag>
      <w:r w:rsidRPr="006432D8">
        <w:rPr>
          <w:rFonts w:ascii="Arial" w:hAnsi="Arial" w:cs="Arial"/>
          <w:sz w:val="26"/>
          <w:szCs w:val="26"/>
        </w:rPr>
        <w:t>.</w:t>
      </w:r>
    </w:p>
    <w:p w:rsidR="00E024BB" w:rsidRPr="006432D8" w:rsidRDefault="00E024BB" w:rsidP="00E024BB">
      <w:pPr>
        <w:spacing w:after="0"/>
        <w:ind w:firstLine="709"/>
        <w:jc w:val="both"/>
        <w:rPr>
          <w:rFonts w:ascii="Arial" w:hAnsi="Arial" w:cs="Arial"/>
          <w:sz w:val="26"/>
          <w:szCs w:val="26"/>
        </w:rPr>
      </w:pPr>
      <w:r w:rsidRPr="006432D8">
        <w:rPr>
          <w:rFonts w:ascii="Arial" w:hAnsi="Arial" w:cs="Arial"/>
          <w:sz w:val="26"/>
          <w:szCs w:val="26"/>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E024BB" w:rsidRPr="006432D8" w:rsidRDefault="00E024BB" w:rsidP="00E024BB">
      <w:pPr>
        <w:spacing w:after="0"/>
        <w:ind w:firstLine="709"/>
        <w:jc w:val="both"/>
        <w:rPr>
          <w:rFonts w:ascii="Arial" w:hAnsi="Arial" w:cs="Arial"/>
          <w:sz w:val="26"/>
          <w:szCs w:val="26"/>
        </w:rPr>
      </w:pPr>
    </w:p>
    <w:p w:rsidR="00E024BB" w:rsidRPr="006432D8" w:rsidRDefault="00E024BB" w:rsidP="00E024BB">
      <w:pPr>
        <w:spacing w:after="0"/>
        <w:ind w:firstLine="709"/>
        <w:jc w:val="both"/>
        <w:rPr>
          <w:rFonts w:ascii="Arial" w:hAnsi="Arial" w:cs="Arial"/>
          <w:sz w:val="26"/>
          <w:szCs w:val="26"/>
        </w:rPr>
      </w:pPr>
    </w:p>
    <w:p w:rsidR="00E024BB" w:rsidRPr="006432D8" w:rsidRDefault="00E024BB" w:rsidP="00E024BB">
      <w:pPr>
        <w:pStyle w:val="a3"/>
        <w:widowControl w:val="0"/>
        <w:autoSpaceDE w:val="0"/>
        <w:autoSpaceDN w:val="0"/>
        <w:adjustRightInd w:val="0"/>
        <w:spacing w:after="0"/>
        <w:ind w:left="0"/>
        <w:jc w:val="center"/>
        <w:outlineLvl w:val="1"/>
        <w:rPr>
          <w:rFonts w:ascii="Arial" w:hAnsi="Arial" w:cs="Arial"/>
          <w:b/>
          <w:sz w:val="26"/>
          <w:szCs w:val="26"/>
        </w:rPr>
      </w:pPr>
      <w:r w:rsidRPr="006432D8">
        <w:rPr>
          <w:rFonts w:ascii="Arial" w:hAnsi="Arial" w:cs="Arial"/>
          <w:b/>
          <w:sz w:val="26"/>
          <w:szCs w:val="26"/>
        </w:rPr>
        <w:t>12. Уборка территории муниципального образования</w:t>
      </w:r>
    </w:p>
    <w:p w:rsidR="00E024BB" w:rsidRPr="006432D8" w:rsidRDefault="00E024BB" w:rsidP="00E024BB">
      <w:pPr>
        <w:shd w:val="clear" w:color="auto" w:fill="FFFFFF"/>
        <w:tabs>
          <w:tab w:val="left" w:pos="709"/>
        </w:tabs>
        <w:spacing w:after="0"/>
        <w:jc w:val="both"/>
        <w:rPr>
          <w:rStyle w:val="a7"/>
          <w:rFonts w:ascii="Arial" w:hAnsi="Arial" w:cs="Arial"/>
          <w:b w:val="0"/>
          <w:kern w:val="28"/>
          <w:sz w:val="26"/>
          <w:szCs w:val="26"/>
        </w:rPr>
      </w:pPr>
      <w:r w:rsidRPr="006432D8">
        <w:rPr>
          <w:rFonts w:ascii="Arial" w:hAnsi="Arial" w:cs="Arial"/>
          <w:sz w:val="26"/>
          <w:szCs w:val="26"/>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E024BB" w:rsidRPr="006432D8" w:rsidRDefault="00E024BB" w:rsidP="00D87A6B">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    </w:t>
      </w:r>
    </w:p>
    <w:p w:rsidR="00D87A6B" w:rsidRPr="006432D8" w:rsidRDefault="00D87A6B" w:rsidP="00D87A6B">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12.2. Накопление, сбор, транспортирование, обработка, энергетическая утилизация, утилизация твердых коммунальных отходов (далее - ТКО) путем производства из их органической части искусственных грунтов, обезвреживание и захоронение ТКО осуществляются на территории Алтайского края в соответствии с требованиями законодательства об охране окружающей среды, законодательства в области обеспечения санитарно-эпидемиологического благополучия населения и иного законодательства Российской Федерации.</w:t>
      </w:r>
      <w:r w:rsidRPr="006432D8">
        <w:rPr>
          <w:rFonts w:ascii="Arial" w:eastAsia="Times New Roman" w:hAnsi="Arial" w:cs="Arial"/>
          <w:sz w:val="26"/>
          <w:szCs w:val="26"/>
        </w:rPr>
        <w:br/>
        <w:t xml:space="preserve">        12.2.1. Обращение с ТКО, в том числе с раздельно накопленными ТКО, на территории Алтайского края обеспечивается региональными операторами в соответствии с настоящим Порядком, региональной программой в области обращения с отходами, в том числе с ТКО, и территориальной схемой обращения с отходами Алтайского края (далее - "Территориальная схема"),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r w:rsidRPr="006432D8">
        <w:rPr>
          <w:rFonts w:ascii="Arial" w:eastAsia="Times New Roman" w:hAnsi="Arial" w:cs="Arial"/>
          <w:sz w:val="26"/>
          <w:szCs w:val="26"/>
        </w:rPr>
        <w:br/>
        <w:t xml:space="preserve">       12.2.2. Региональный оператор осуществляет погрузку, транспортирование, обработку, энергетическую утилизацию, утилизацию ТКО путем производства из их органической части искусственных грунтов, </w:t>
      </w:r>
      <w:r w:rsidRPr="006432D8">
        <w:rPr>
          <w:rFonts w:ascii="Arial" w:eastAsia="Times New Roman" w:hAnsi="Arial" w:cs="Arial"/>
          <w:sz w:val="26"/>
          <w:szCs w:val="26"/>
        </w:rPr>
        <w:lastRenderedPageBreak/>
        <w:t>обезвреживание и захоронение ТКО самостоятельно либо с привлечением индивидуальных предпринимателей или юридических лиц, осуществляющих деятельность по сбору, транспортированию, обработке, энергетической утилизации, утилизации ТКО путем производства из их органической части искусственных грунтов, обезвреживанию и захоронению ТКО, - операторов по обращению с ТКО.</w:t>
      </w:r>
      <w:r w:rsidRPr="006432D8">
        <w:rPr>
          <w:rFonts w:ascii="Arial" w:eastAsia="Times New Roman" w:hAnsi="Arial" w:cs="Arial"/>
          <w:sz w:val="26"/>
          <w:szCs w:val="26"/>
        </w:rPr>
        <w:br/>
        <w:t xml:space="preserve">        12.2.4. Накопление (в том числе раздельное накопление) ТКО осуществляется в соответствии с Постановлением N 293 и </w:t>
      </w:r>
      <w:proofErr w:type="spellStart"/>
      <w:r w:rsidRPr="006432D8">
        <w:rPr>
          <w:rFonts w:ascii="Arial" w:eastAsia="Times New Roman" w:hAnsi="Arial" w:cs="Arial"/>
          <w:sz w:val="26"/>
          <w:szCs w:val="26"/>
        </w:rPr>
        <w:t>Порядоком</w:t>
      </w:r>
      <w:proofErr w:type="spellEnd"/>
      <w:r w:rsidRPr="006432D8">
        <w:rPr>
          <w:rFonts w:ascii="Arial" w:eastAsia="Times New Roman" w:hAnsi="Arial" w:cs="Arial"/>
          <w:sz w:val="26"/>
          <w:szCs w:val="26"/>
        </w:rPr>
        <w:t xml:space="preserve"> накопления твердых коммунальных отходов (в том числе их раздельного накопления) на территории Алтайского края, утвержденном Постановлением Правительства Алтайского края от 21.10.2025г №400.</w:t>
      </w:r>
    </w:p>
    <w:p w:rsidR="00E024BB" w:rsidRPr="006432D8" w:rsidRDefault="00E024BB" w:rsidP="00E024BB">
      <w:pPr>
        <w:pStyle w:val="a3"/>
        <w:widowControl w:val="0"/>
        <w:tabs>
          <w:tab w:val="left" w:pos="709"/>
        </w:tabs>
        <w:autoSpaceDE w:val="0"/>
        <w:autoSpaceDN w:val="0"/>
        <w:adjustRightInd w:val="0"/>
        <w:spacing w:after="0"/>
        <w:ind w:left="0"/>
        <w:jc w:val="both"/>
        <w:outlineLvl w:val="1"/>
        <w:rPr>
          <w:rFonts w:ascii="Arial" w:eastAsiaTheme="minorHAnsi" w:hAnsi="Arial" w:cs="Arial"/>
          <w:sz w:val="26"/>
          <w:szCs w:val="26"/>
        </w:rPr>
      </w:pPr>
      <w:r w:rsidRPr="006432D8">
        <w:rPr>
          <w:rFonts w:ascii="Arial" w:eastAsia="Times New Roman" w:hAnsi="Arial" w:cs="Arial"/>
          <w:sz w:val="26"/>
          <w:szCs w:val="26"/>
        </w:rPr>
        <w:t xml:space="preserve">          12.3. Организация складирования отходов:</w:t>
      </w:r>
    </w:p>
    <w:p w:rsidR="001546DC" w:rsidRPr="006432D8" w:rsidRDefault="00E024BB" w:rsidP="001546DC">
      <w:pPr>
        <w:pStyle w:val="formattext"/>
        <w:shd w:val="clear" w:color="auto" w:fill="FFFFFF"/>
        <w:spacing w:before="0" w:beforeAutospacing="0" w:after="0" w:afterAutospacing="0"/>
        <w:ind w:firstLine="480"/>
        <w:jc w:val="both"/>
        <w:textAlignment w:val="baseline"/>
        <w:rPr>
          <w:rFonts w:ascii="Arial" w:hAnsi="Arial" w:cs="Arial"/>
          <w:sz w:val="26"/>
          <w:szCs w:val="26"/>
        </w:rPr>
      </w:pPr>
      <w:r w:rsidRPr="006432D8">
        <w:rPr>
          <w:rFonts w:ascii="Arial" w:hAnsi="Arial" w:cs="Arial"/>
          <w:sz w:val="26"/>
          <w:szCs w:val="26"/>
        </w:rPr>
        <w:t xml:space="preserve">          </w:t>
      </w:r>
      <w:r w:rsidR="003657BA" w:rsidRPr="006432D8">
        <w:rPr>
          <w:rFonts w:ascii="Arial" w:hAnsi="Arial" w:cs="Arial"/>
          <w:sz w:val="26"/>
          <w:szCs w:val="26"/>
        </w:rPr>
        <w:t>12.3.1.  </w:t>
      </w:r>
      <w:r w:rsidR="001546DC" w:rsidRPr="006432D8">
        <w:rPr>
          <w:rFonts w:ascii="Arial" w:hAnsi="Arial" w:cs="Arial"/>
          <w:sz w:val="26"/>
          <w:szCs w:val="26"/>
        </w:rPr>
        <w:t>Складирование ТКО осуществляется потребителями в соответствии с договором на оказание услуг по обращению с ТКО следующими способами и в следующих местах (площадках) накопления ТКО:</w:t>
      </w:r>
    </w:p>
    <w:p w:rsidR="001546DC" w:rsidRPr="006432D8" w:rsidRDefault="001546DC" w:rsidP="001546DC">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а) в контейнеры, расположенные в мусороприемных камерах (при наличии соответствующей внутридомовой инженерной системы);</w:t>
      </w:r>
    </w:p>
    <w:p w:rsidR="001546DC" w:rsidRPr="006432D8" w:rsidRDefault="001546DC" w:rsidP="001546DC">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б) в контейнеры и (или) бункеры, расположенные на контейнерной площадке;</w:t>
      </w:r>
    </w:p>
    <w:p w:rsidR="001546DC" w:rsidRPr="006432D8" w:rsidRDefault="001546DC" w:rsidP="001546DC">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в) в контейнеры, расположенные на территории домовладений;</w:t>
      </w:r>
    </w:p>
    <w:p w:rsidR="001546DC" w:rsidRPr="006432D8" w:rsidRDefault="001546DC" w:rsidP="001546DC">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г) в контейнеры, расположенные в техническом помещении (за исключением многоквартирных домов);</w:t>
      </w:r>
    </w:p>
    <w:p w:rsidR="001546DC" w:rsidRPr="006432D8" w:rsidRDefault="001546DC" w:rsidP="001546DC">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д) в контейнеры и (или) бункеры, расположенные в системах подземного накопления ТКО.</w:t>
      </w:r>
    </w:p>
    <w:p w:rsidR="001546DC" w:rsidRPr="006432D8" w:rsidRDefault="001546DC" w:rsidP="001546DC">
      <w:pPr>
        <w:pStyle w:val="formattext"/>
        <w:spacing w:before="0" w:beforeAutospacing="0" w:after="0" w:afterAutospacing="0"/>
        <w:ind w:firstLine="480"/>
        <w:jc w:val="both"/>
        <w:textAlignment w:val="baseline"/>
        <w:rPr>
          <w:rFonts w:ascii="Arial" w:hAnsi="Arial" w:cs="Arial"/>
          <w:sz w:val="26"/>
          <w:szCs w:val="26"/>
        </w:rPr>
      </w:pPr>
      <w:r w:rsidRPr="006432D8">
        <w:rPr>
          <w:rFonts w:ascii="Arial" w:hAnsi="Arial" w:cs="Arial"/>
          <w:sz w:val="26"/>
          <w:szCs w:val="26"/>
        </w:rPr>
        <w:t>12.3.1.1. Складирование крупногабаритных отходов осуществляется потребителями в соответствии с договором на оказание услуг по обращению с ТКО следующими способами и в следующих местах (площадках) накопления ТКО:</w:t>
      </w:r>
    </w:p>
    <w:p w:rsidR="001546DC" w:rsidRPr="006432D8" w:rsidRDefault="001546DC" w:rsidP="001546DC">
      <w:pPr>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а) в бункеры, расположенные на контейнерных площадках;</w:t>
      </w:r>
    </w:p>
    <w:p w:rsidR="001546DC" w:rsidRPr="006432D8" w:rsidRDefault="001546DC" w:rsidP="001546DC">
      <w:pPr>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б) в бункеры, расположенные на специальных площадках для складирования крупногабаритных отходов;</w:t>
      </w:r>
    </w:p>
    <w:p w:rsidR="001546DC" w:rsidRPr="006432D8" w:rsidRDefault="001546DC" w:rsidP="001546DC">
      <w:pPr>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в) навалом в специально отведенном для складирования крупногабаритных отходов месте контейнерной площадки;</w:t>
      </w:r>
    </w:p>
    <w:p w:rsidR="001546DC" w:rsidRPr="006432D8" w:rsidRDefault="001546DC" w:rsidP="001546DC">
      <w:pPr>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г) навалом на специальных площадках для складирования крупногабаритных отходов.</w:t>
      </w:r>
    </w:p>
    <w:p w:rsidR="001546DC" w:rsidRPr="006432D8" w:rsidRDefault="003657BA" w:rsidP="001546DC">
      <w:pPr>
        <w:pStyle w:val="formattext"/>
        <w:shd w:val="clear" w:color="auto" w:fill="FFFFFF"/>
        <w:spacing w:before="0" w:beforeAutospacing="0" w:after="0" w:afterAutospacing="0"/>
        <w:ind w:firstLine="480"/>
        <w:jc w:val="both"/>
        <w:textAlignment w:val="baseline"/>
        <w:rPr>
          <w:rFonts w:ascii="Arial" w:hAnsi="Arial" w:cs="Arial"/>
          <w:sz w:val="26"/>
          <w:szCs w:val="26"/>
        </w:rPr>
      </w:pPr>
      <w:r w:rsidRPr="006432D8">
        <w:rPr>
          <w:rFonts w:ascii="Arial" w:hAnsi="Arial" w:cs="Arial"/>
          <w:sz w:val="26"/>
          <w:szCs w:val="26"/>
        </w:rPr>
        <w:t xml:space="preserve"> </w:t>
      </w:r>
      <w:r w:rsidR="00E024BB" w:rsidRPr="006432D8">
        <w:rPr>
          <w:rFonts w:ascii="Arial" w:hAnsi="Arial" w:cs="Arial"/>
          <w:sz w:val="26"/>
          <w:szCs w:val="26"/>
        </w:rPr>
        <w:t xml:space="preserve">12.3.2. </w:t>
      </w:r>
      <w:r w:rsidR="001546DC" w:rsidRPr="006432D8">
        <w:rPr>
          <w:rFonts w:ascii="Arial" w:hAnsi="Arial" w:cs="Arial"/>
          <w:sz w:val="26"/>
          <w:szCs w:val="26"/>
        </w:rPr>
        <w:t>Контейнер для накопления ТКО, устанавливаемый на территории муниципального образования Алтайского края, представляет собой металлическую и (или) пластиковую емкость, используемую для накопления ТКО, за исключением крупногабаритных отходов, отвечающую требованиям законодательства в области обеспечения санитарно-эпидемиологического благополучия населения и обеспечивающую механизированный способ выгрузки в специализированное автотранспортное средство, используемое для транспортирования ТКО.</w:t>
      </w:r>
    </w:p>
    <w:p w:rsidR="001546DC" w:rsidRPr="006432D8" w:rsidRDefault="001546DC" w:rsidP="001546DC">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Бункер, устанавливаемый на территории муниципального образования Алтайского края, представляет собой металлическую емкость, предназначенную для накопления крупногабаритных отходов, отвечающую требованиям законодательства в области обеспечения санитарно-</w:t>
      </w:r>
      <w:r w:rsidRPr="006432D8">
        <w:rPr>
          <w:rFonts w:ascii="Arial" w:eastAsia="Times New Roman" w:hAnsi="Arial" w:cs="Arial"/>
          <w:sz w:val="26"/>
          <w:szCs w:val="26"/>
        </w:rPr>
        <w:lastRenderedPageBreak/>
        <w:t>эпидемиологического благополучия населения и обеспечивающую механизированный способ выгрузки в специализированное автотранспортное средство.</w:t>
      </w:r>
    </w:p>
    <w:p w:rsidR="001546DC" w:rsidRPr="006432D8" w:rsidRDefault="001546DC" w:rsidP="001546DC">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Требования к формам (конструкции) и размерам (габаритам) контейнеров для накопления ТКО или бункеров для сбора крупногабаритных отходов, устанавливаемых на территории муниципального образования Алтайского края, определяются правилами благоустройства территории такого муниципального образования с учетом положений  П</w:t>
      </w:r>
      <w:r w:rsidR="00350978" w:rsidRPr="006432D8">
        <w:rPr>
          <w:rFonts w:ascii="Arial" w:eastAsia="Times New Roman" w:hAnsi="Arial" w:cs="Arial"/>
          <w:sz w:val="26"/>
          <w:szCs w:val="26"/>
        </w:rPr>
        <w:t>оряд</w:t>
      </w:r>
      <w:r w:rsidRPr="006432D8">
        <w:rPr>
          <w:rFonts w:ascii="Arial" w:eastAsia="Times New Roman" w:hAnsi="Arial" w:cs="Arial"/>
          <w:sz w:val="26"/>
          <w:szCs w:val="26"/>
        </w:rPr>
        <w:t>ка накопления твердых коммунальных отходов (в том числе их раздельного накопления) на территории Алтайского края, утвержденном Постановлением Правительства Алтайского края от 21.10.2025г №400, и предложений регионального оператора.</w:t>
      </w:r>
    </w:p>
    <w:p w:rsidR="001546DC" w:rsidRPr="006432D8" w:rsidRDefault="00D13700" w:rsidP="001546DC">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12.3.2.1. 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вывоз таких отходов не осуществляется на иных условиях, предусмотренных договором на оказание услуг по обращению с ТКО.</w:t>
      </w:r>
    </w:p>
    <w:p w:rsidR="00350978" w:rsidRPr="006432D8" w:rsidRDefault="00D13700" w:rsidP="00350978">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ab/>
      </w:r>
      <w:r w:rsidR="00E024BB" w:rsidRPr="006432D8">
        <w:rPr>
          <w:rFonts w:ascii="Arial" w:eastAsia="Times New Roman" w:hAnsi="Arial" w:cs="Arial"/>
          <w:sz w:val="26"/>
          <w:szCs w:val="26"/>
        </w:rPr>
        <w:t xml:space="preserve">12.3.3. </w:t>
      </w:r>
      <w:r w:rsidR="00350978" w:rsidRPr="006432D8">
        <w:rPr>
          <w:rFonts w:ascii="Arial" w:eastAsia="Times New Roman" w:hAnsi="Arial" w:cs="Arial"/>
          <w:sz w:val="26"/>
          <w:szCs w:val="26"/>
        </w:rPr>
        <w:t>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p>
    <w:p w:rsidR="00350978" w:rsidRPr="006432D8" w:rsidRDefault="00E024BB" w:rsidP="00350978">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 xml:space="preserve">12.3.4. </w:t>
      </w:r>
      <w:r w:rsidR="00350978" w:rsidRPr="006432D8">
        <w:rPr>
          <w:rFonts w:ascii="Arial" w:eastAsia="Times New Roman" w:hAnsi="Arial" w:cs="Arial"/>
          <w:sz w:val="26"/>
          <w:szCs w:val="26"/>
        </w:rPr>
        <w:t xml:space="preserve">Потребители вправе передавать образующиеся у них отходы, в том числе вторичные ресурсы, входящие в состав ТКО, в стационарное или мобильное место сбора вторичных ресурсов на возмездной или безвозмездной основе, контактным или бесконтактным способом (посредством контейнеров и (или) бункеров, </w:t>
      </w:r>
      <w:proofErr w:type="spellStart"/>
      <w:r w:rsidR="00350978" w:rsidRPr="006432D8">
        <w:rPr>
          <w:rFonts w:ascii="Arial" w:eastAsia="Times New Roman" w:hAnsi="Arial" w:cs="Arial"/>
          <w:sz w:val="26"/>
          <w:szCs w:val="26"/>
        </w:rPr>
        <w:t>фандоматов</w:t>
      </w:r>
      <w:proofErr w:type="spellEnd"/>
      <w:r w:rsidR="00350978" w:rsidRPr="006432D8">
        <w:rPr>
          <w:rFonts w:ascii="Arial" w:eastAsia="Times New Roman" w:hAnsi="Arial" w:cs="Arial"/>
          <w:sz w:val="26"/>
          <w:szCs w:val="26"/>
        </w:rPr>
        <w:t>, специальных площадок) в соответствии с Порядком накопления твердых коммунальных отходов (в том числе их раздельного накопления) на территории Алтайского края, утвержденном Постановлением Правительства Алтайского края от 21.10.2025г №400,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rsidR="00350978" w:rsidRPr="006432D8" w:rsidRDefault="00350978" w:rsidP="00350978">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Организация мест сбора вторичных ресурсов, входящих в состав ТКО, на контейнерных площадках и специальных площадках для складирования крупногабаритных отходов осуществляется при условии письменного согласия регионального оператора.</w:t>
      </w:r>
    </w:p>
    <w:p w:rsidR="00E024BB" w:rsidRPr="006432D8" w:rsidRDefault="00350978" w:rsidP="00350978">
      <w:pPr>
        <w:pStyle w:val="a3"/>
        <w:widowControl w:val="0"/>
        <w:tabs>
          <w:tab w:val="left" w:pos="709"/>
        </w:tabs>
        <w:autoSpaceDE w:val="0"/>
        <w:autoSpaceDN w:val="0"/>
        <w:adjustRightInd w:val="0"/>
        <w:spacing w:after="0"/>
        <w:ind w:left="0"/>
        <w:jc w:val="both"/>
        <w:rPr>
          <w:rFonts w:ascii="Arial" w:eastAsia="Times New Roman" w:hAnsi="Arial" w:cs="Arial"/>
          <w:sz w:val="26"/>
          <w:szCs w:val="26"/>
        </w:rPr>
      </w:pPr>
      <w:r w:rsidRPr="006432D8">
        <w:rPr>
          <w:rFonts w:ascii="Arial" w:eastAsia="Times New Roman" w:hAnsi="Arial" w:cs="Arial"/>
          <w:sz w:val="26"/>
          <w:szCs w:val="26"/>
        </w:rPr>
        <w:tab/>
      </w:r>
      <w:r w:rsidR="00E024BB" w:rsidRPr="006432D8">
        <w:rPr>
          <w:rFonts w:ascii="Arial" w:eastAsia="Times New Roman" w:hAnsi="Arial" w:cs="Arial"/>
          <w:sz w:val="26"/>
          <w:szCs w:val="26"/>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3A3697" w:rsidRPr="006432D8" w:rsidRDefault="003A3697" w:rsidP="003A3697">
      <w:pPr>
        <w:pStyle w:val="formattext"/>
        <w:shd w:val="clear" w:color="auto" w:fill="FFFFFF"/>
        <w:spacing w:before="0" w:beforeAutospacing="0" w:after="0" w:afterAutospacing="0"/>
        <w:ind w:firstLine="480"/>
        <w:jc w:val="both"/>
        <w:textAlignment w:val="baseline"/>
        <w:rPr>
          <w:rFonts w:ascii="Arial" w:hAnsi="Arial" w:cs="Arial"/>
          <w:sz w:val="26"/>
          <w:szCs w:val="26"/>
        </w:rPr>
      </w:pPr>
      <w:r w:rsidRPr="006432D8">
        <w:rPr>
          <w:rFonts w:ascii="Arial" w:hAnsi="Arial" w:cs="Arial"/>
          <w:sz w:val="26"/>
          <w:szCs w:val="26"/>
        </w:rPr>
        <w:t xml:space="preserve">    12.3.6. Запрещается складирование:</w:t>
      </w:r>
    </w:p>
    <w:p w:rsidR="003A3697" w:rsidRPr="006432D8" w:rsidRDefault="003A3697" w:rsidP="003A3697">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 xml:space="preserve">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ТКО путем </w:t>
      </w:r>
      <w:r w:rsidRPr="006432D8">
        <w:rPr>
          <w:rFonts w:ascii="Arial" w:eastAsia="Times New Roman" w:hAnsi="Arial" w:cs="Arial"/>
          <w:sz w:val="26"/>
          <w:szCs w:val="26"/>
        </w:rPr>
        <w:lastRenderedPageBreak/>
        <w:t>производства из их органической части искусственных грунтов, обезвреживания и захоронения ТКО;</w:t>
      </w:r>
    </w:p>
    <w:p w:rsidR="003A3697" w:rsidRPr="006432D8" w:rsidRDefault="003A3697" w:rsidP="003A3697">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б) ТКО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ТКО, за исключением случаев, установленных законодательством Российской Федерации;</w:t>
      </w:r>
    </w:p>
    <w:p w:rsidR="003A3697" w:rsidRPr="006432D8" w:rsidRDefault="003A3697" w:rsidP="003A3697">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в) отходов, образовавшихся при уходе за древесно-кустарниковыми посадками, в местах (площадках) накопления ТКО;</w:t>
      </w:r>
    </w:p>
    <w:p w:rsidR="003A3697" w:rsidRPr="006432D8" w:rsidRDefault="003A3697" w:rsidP="003A3697">
      <w:pPr>
        <w:shd w:val="clear" w:color="auto" w:fill="FFFFFF"/>
        <w:spacing w:after="0" w:line="240" w:lineRule="auto"/>
        <w:ind w:firstLine="480"/>
        <w:jc w:val="both"/>
        <w:textAlignment w:val="baseline"/>
        <w:rPr>
          <w:rFonts w:ascii="Arial" w:eastAsia="Times New Roman" w:hAnsi="Arial" w:cs="Arial"/>
          <w:sz w:val="26"/>
          <w:szCs w:val="26"/>
        </w:rPr>
      </w:pPr>
      <w:r w:rsidRPr="006432D8">
        <w:rPr>
          <w:rFonts w:ascii="Arial" w:eastAsia="Times New Roman" w:hAnsi="Arial" w:cs="Arial"/>
          <w:sz w:val="26"/>
          <w:szCs w:val="26"/>
        </w:rPr>
        <w:t>г) в контейнерах и (или) бункерах или иных накопителях отходов, не относящихся к ТКО, образуемых у потребителей, осуществляющих на земельных участках ведение садоводства или огородничества для собственных нужд;</w:t>
      </w:r>
      <w:r w:rsidRPr="006432D8">
        <w:rPr>
          <w:rFonts w:ascii="Arial" w:eastAsia="Times New Roman" w:hAnsi="Arial" w:cs="Arial"/>
          <w:sz w:val="26"/>
          <w:szCs w:val="26"/>
        </w:rPr>
        <w:br/>
        <w:t xml:space="preserve">      д) в контейнерах и (или) бункерах или иных накопителях отходов, образуемых у потребителей, проживающих в индивидуальных жилых домах, при использовании печного (автономного) отопления в случае, если такие отходы не упакованы способом, препятствующим их просыпанию и (или) выдуванию.</w:t>
      </w:r>
    </w:p>
    <w:p w:rsidR="00E024BB" w:rsidRPr="006432D8" w:rsidRDefault="00E024BB" w:rsidP="00E024BB">
      <w:pPr>
        <w:spacing w:after="0"/>
        <w:ind w:firstLine="709"/>
        <w:jc w:val="both"/>
        <w:rPr>
          <w:rFonts w:ascii="Arial" w:eastAsia="Times New Roman" w:hAnsi="Arial" w:cs="Arial"/>
          <w:sz w:val="26"/>
          <w:szCs w:val="26"/>
        </w:rPr>
      </w:pPr>
      <w:r w:rsidRPr="006432D8">
        <w:rPr>
          <w:rFonts w:ascii="Arial" w:eastAsia="Times New Roman" w:hAnsi="Arial" w:cs="Arial"/>
          <w:sz w:val="26"/>
          <w:szCs w:val="26"/>
        </w:rPr>
        <w:t>12.4. Организация вывоза твердых коммунальных  отходов:</w:t>
      </w:r>
    </w:p>
    <w:p w:rsidR="00E024BB" w:rsidRPr="006432D8" w:rsidRDefault="00E024BB" w:rsidP="00E024BB">
      <w:pPr>
        <w:spacing w:after="0"/>
        <w:ind w:firstLine="709"/>
        <w:jc w:val="both"/>
        <w:rPr>
          <w:rFonts w:ascii="Arial" w:hAnsi="Arial" w:cs="Arial"/>
          <w:sz w:val="26"/>
          <w:szCs w:val="26"/>
        </w:rPr>
      </w:pPr>
      <w:r w:rsidRPr="006432D8">
        <w:rPr>
          <w:rFonts w:ascii="Arial" w:eastAsia="Times New Roman" w:hAnsi="Arial" w:cs="Arial"/>
          <w:sz w:val="26"/>
          <w:szCs w:val="26"/>
        </w:rPr>
        <w:t>12.4.1. Все юридические лица, физические лица  и иные хозяйствующие субъекты</w:t>
      </w:r>
      <w:r w:rsidRPr="006432D8">
        <w:rPr>
          <w:rFonts w:ascii="Arial" w:hAnsi="Arial" w:cs="Arial"/>
          <w:sz w:val="26"/>
          <w:szCs w:val="26"/>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E024BB" w:rsidRPr="006432D8" w:rsidRDefault="00E024BB" w:rsidP="00E024BB">
      <w:pPr>
        <w:spacing w:after="0"/>
        <w:ind w:firstLine="709"/>
        <w:jc w:val="both"/>
        <w:rPr>
          <w:rFonts w:ascii="Arial" w:eastAsia="Times New Roman" w:hAnsi="Arial" w:cs="Arial"/>
          <w:sz w:val="26"/>
          <w:szCs w:val="26"/>
        </w:rPr>
      </w:pPr>
      <w:r w:rsidRPr="006432D8">
        <w:rPr>
          <w:rFonts w:ascii="Arial" w:eastAsia="Times New Roman" w:hAnsi="Arial" w:cs="Arial"/>
          <w:sz w:val="26"/>
          <w:szCs w:val="26"/>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E024BB" w:rsidRPr="006432D8" w:rsidRDefault="00E024BB" w:rsidP="00E024BB">
      <w:pPr>
        <w:tabs>
          <w:tab w:val="left" w:pos="1111"/>
        </w:tabs>
        <w:spacing w:after="0"/>
        <w:ind w:firstLine="709"/>
        <w:jc w:val="both"/>
        <w:rPr>
          <w:rFonts w:ascii="Arial" w:eastAsia="Times New Roman" w:hAnsi="Arial" w:cs="Arial"/>
          <w:sz w:val="26"/>
          <w:szCs w:val="26"/>
        </w:rPr>
      </w:pPr>
      <w:r w:rsidRPr="006432D8">
        <w:rPr>
          <w:rFonts w:ascii="Arial" w:eastAsia="Times New Roman" w:hAnsi="Arial" w:cs="Arial"/>
          <w:sz w:val="26"/>
          <w:szCs w:val="26"/>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E024BB" w:rsidRPr="006432D8" w:rsidRDefault="00E024BB" w:rsidP="00E024BB">
      <w:pPr>
        <w:spacing w:after="0"/>
        <w:ind w:firstLine="709"/>
        <w:jc w:val="both"/>
        <w:rPr>
          <w:rFonts w:ascii="Arial" w:eastAsia="Times New Roman" w:hAnsi="Arial" w:cs="Arial"/>
          <w:sz w:val="26"/>
          <w:szCs w:val="26"/>
        </w:rPr>
      </w:pPr>
      <w:r w:rsidRPr="006432D8">
        <w:rPr>
          <w:rFonts w:ascii="Arial" w:hAnsi="Arial" w:cs="Arial"/>
          <w:sz w:val="26"/>
          <w:szCs w:val="26"/>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3657BA" w:rsidRPr="006432D8" w:rsidRDefault="00E024BB" w:rsidP="003657BA">
      <w:pPr>
        <w:pStyle w:val="a3"/>
        <w:widowControl w:val="0"/>
        <w:tabs>
          <w:tab w:val="left" w:pos="709"/>
        </w:tabs>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w:t>
      </w:r>
      <w:r w:rsidR="003657BA" w:rsidRPr="006432D8">
        <w:rPr>
          <w:rFonts w:ascii="Arial" w:hAnsi="Arial" w:cs="Arial"/>
          <w:sz w:val="26"/>
          <w:szCs w:val="26"/>
        </w:rPr>
        <w:t>12.5. На территории поселения запрещается:</w:t>
      </w:r>
    </w:p>
    <w:p w:rsidR="003657BA" w:rsidRPr="006432D8" w:rsidRDefault="003657BA" w:rsidP="003657BA">
      <w:pPr>
        <w:pStyle w:val="a8"/>
        <w:jc w:val="both"/>
        <w:rPr>
          <w:rFonts w:ascii="Arial" w:hAnsi="Arial" w:cs="Arial"/>
          <w:sz w:val="26"/>
          <w:szCs w:val="26"/>
        </w:rPr>
      </w:pPr>
      <w:r w:rsidRPr="006432D8">
        <w:rPr>
          <w:rFonts w:ascii="Arial" w:hAnsi="Arial" w:cs="Arial"/>
          <w:sz w:val="26"/>
          <w:szCs w:val="26"/>
        </w:rPr>
        <w:t>- сброс бытового и строительного мусора, ветвей деревьев, листвы, снега, вне специально отведенных для этого мест;</w:t>
      </w:r>
    </w:p>
    <w:p w:rsidR="003657BA" w:rsidRPr="006432D8" w:rsidRDefault="003657BA" w:rsidP="003657BA">
      <w:pPr>
        <w:pStyle w:val="a8"/>
        <w:jc w:val="both"/>
        <w:rPr>
          <w:rFonts w:ascii="Arial" w:hAnsi="Arial" w:cs="Arial"/>
          <w:sz w:val="26"/>
          <w:szCs w:val="26"/>
        </w:rPr>
      </w:pPr>
      <w:r w:rsidRPr="006432D8">
        <w:rPr>
          <w:rFonts w:ascii="Arial" w:hAnsi="Arial" w:cs="Arial"/>
          <w:sz w:val="26"/>
          <w:szCs w:val="26"/>
        </w:rPr>
        <w:t xml:space="preserve">- сжигание мусора, листвы, тары, производственных и иных видов отходов, , без соблюдения определенных требований. Использование открытого огня должно осуществляться в специально оборудованных местах при условии, что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w:t>
      </w:r>
      <w:r w:rsidRPr="006432D8">
        <w:rPr>
          <w:rFonts w:ascii="Arial" w:hAnsi="Arial" w:cs="Arial"/>
          <w:sz w:val="26"/>
          <w:szCs w:val="26"/>
        </w:rPr>
        <w:lastRenderedPageBreak/>
        <w:t>иных негорючих материалов, исключающих возможность распространения пламени за пределы очага горения.</w:t>
      </w:r>
    </w:p>
    <w:p w:rsidR="003657BA" w:rsidRPr="006432D8" w:rsidRDefault="003657BA" w:rsidP="003657BA">
      <w:pPr>
        <w:pStyle w:val="a8"/>
        <w:jc w:val="both"/>
        <w:rPr>
          <w:rFonts w:ascii="Arial" w:hAnsi="Arial" w:cs="Arial"/>
          <w:sz w:val="26"/>
          <w:szCs w:val="26"/>
        </w:rPr>
      </w:pPr>
      <w:r w:rsidRPr="006432D8">
        <w:rPr>
          <w:rFonts w:ascii="Arial" w:hAnsi="Arial" w:cs="Arial"/>
          <w:sz w:val="26"/>
          <w:szCs w:val="26"/>
        </w:rPr>
        <w:t>- загрязнение озер, водоемов и их берегов, бытовым, промышленным и другим мусором.</w:t>
      </w:r>
    </w:p>
    <w:p w:rsidR="003657BA" w:rsidRPr="006432D8" w:rsidRDefault="003657BA" w:rsidP="003657BA">
      <w:pPr>
        <w:pStyle w:val="a8"/>
        <w:jc w:val="both"/>
        <w:rPr>
          <w:rFonts w:ascii="Arial" w:hAnsi="Arial" w:cs="Arial"/>
          <w:sz w:val="26"/>
          <w:szCs w:val="26"/>
        </w:rPr>
      </w:pPr>
      <w:r w:rsidRPr="006432D8">
        <w:rPr>
          <w:rFonts w:ascii="Arial" w:hAnsi="Arial" w:cs="Arial"/>
          <w:sz w:val="26"/>
          <w:szCs w:val="26"/>
        </w:rPr>
        <w:t>- мытье транспортных средств у водопроводных колонок, колодцев, теплотрасс, на берегах рек, прудов, озер и других поверхностных водоемов;</w:t>
      </w:r>
    </w:p>
    <w:p w:rsidR="003657BA" w:rsidRPr="006432D8" w:rsidRDefault="003657BA" w:rsidP="003657BA">
      <w:pPr>
        <w:pStyle w:val="a8"/>
        <w:jc w:val="both"/>
        <w:rPr>
          <w:rFonts w:ascii="Arial" w:hAnsi="Arial" w:cs="Arial"/>
          <w:sz w:val="26"/>
          <w:szCs w:val="26"/>
        </w:rPr>
      </w:pPr>
      <w:r w:rsidRPr="006432D8">
        <w:rPr>
          <w:rFonts w:ascii="Arial" w:hAnsi="Arial" w:cs="Arial"/>
          <w:sz w:val="26"/>
          <w:szCs w:val="26"/>
        </w:rPr>
        <w:t>- сливание воды, нечистот на тротуары, газоны, проезжую часть дороги, прилегающую территорию не допускается.</w:t>
      </w:r>
    </w:p>
    <w:p w:rsidR="00E024BB" w:rsidRPr="006432D8" w:rsidRDefault="00E024BB" w:rsidP="003657BA">
      <w:pPr>
        <w:widowControl w:val="0"/>
        <w:tabs>
          <w:tab w:val="left" w:pos="709"/>
        </w:tabs>
        <w:autoSpaceDE w:val="0"/>
        <w:autoSpaceDN w:val="0"/>
        <w:adjustRightInd w:val="0"/>
        <w:spacing w:after="0"/>
        <w:jc w:val="both"/>
        <w:outlineLvl w:val="1"/>
        <w:rPr>
          <w:rFonts w:ascii="Arial" w:hAnsi="Arial" w:cs="Arial"/>
          <w:sz w:val="26"/>
          <w:szCs w:val="26"/>
        </w:rPr>
      </w:pPr>
      <w:r w:rsidRPr="006432D8">
        <w:rPr>
          <w:rFonts w:ascii="Arial" w:hAnsi="Arial" w:cs="Arial"/>
          <w:sz w:val="26"/>
          <w:szCs w:val="26"/>
        </w:rPr>
        <w:t>12.6. Уборка территории в весенне-летний период</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12.6.1. Уборка в весенне-летний период проводится с 15 апреля по 15 октября и предусматривает уборку, тротуаров, площадей.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E024BB" w:rsidRPr="006432D8" w:rsidRDefault="00E024BB" w:rsidP="00E024BB">
      <w:pPr>
        <w:pStyle w:val="a3"/>
        <w:widowControl w:val="0"/>
        <w:tabs>
          <w:tab w:val="left" w:pos="709"/>
        </w:tabs>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12.6.4. Поливка зеленых насаждений и газонов производятся силами организаций и домовладельцев придомовых территорий;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12.7. Уборка территории в осенне-зимний период</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12.7.3. Сбрасывание снега лицами с предоставленного в установленном порядке земельного участка, прилегающей и закрепленной территорий на проезжую часть дороги при уборке снега не допускается.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E024BB" w:rsidRPr="006432D8" w:rsidRDefault="00E024BB" w:rsidP="00E024BB">
      <w:pPr>
        <w:widowControl w:val="0"/>
        <w:tabs>
          <w:tab w:val="left" w:pos="709"/>
        </w:tabs>
        <w:autoSpaceDE w:val="0"/>
        <w:autoSpaceDN w:val="0"/>
        <w:adjustRightInd w:val="0"/>
        <w:spacing w:after="0"/>
        <w:jc w:val="both"/>
        <w:rPr>
          <w:rFonts w:ascii="Arial" w:hAnsi="Arial" w:cs="Arial"/>
          <w:sz w:val="26"/>
          <w:szCs w:val="26"/>
        </w:rPr>
      </w:pPr>
      <w:r w:rsidRPr="006432D8">
        <w:rPr>
          <w:rFonts w:ascii="Arial" w:hAnsi="Arial" w:cs="Arial"/>
          <w:sz w:val="26"/>
          <w:szCs w:val="26"/>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w:t>
      </w:r>
      <w:r w:rsidRPr="006432D8">
        <w:rPr>
          <w:rFonts w:ascii="Arial" w:hAnsi="Arial" w:cs="Arial"/>
          <w:sz w:val="26"/>
          <w:szCs w:val="26"/>
        </w:rPr>
        <w:lastRenderedPageBreak/>
        <w:t>кустарников, электропроводов, вывесок, рекламных установок, линий связи и иных объектов.</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Снег, сброшенный с крыш зданий, строений, должен немедленно вывозиться владельцами зданий и сооружений или уполномоченными лицами.</w:t>
      </w:r>
    </w:p>
    <w:p w:rsidR="00E024BB" w:rsidRPr="006432D8" w:rsidRDefault="00E024BB" w:rsidP="00E024BB">
      <w:pPr>
        <w:pStyle w:val="a3"/>
        <w:widowControl w:val="0"/>
        <w:shd w:val="clear" w:color="auto" w:fill="FFFFFF"/>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E024BB" w:rsidRPr="006432D8" w:rsidRDefault="00E024BB" w:rsidP="00E024BB">
      <w:pPr>
        <w:pStyle w:val="a3"/>
        <w:widowControl w:val="0"/>
        <w:shd w:val="clear" w:color="auto" w:fill="FFFFFF"/>
        <w:autoSpaceDE w:val="0"/>
        <w:autoSpaceDN w:val="0"/>
        <w:adjustRightInd w:val="0"/>
        <w:spacing w:after="0"/>
        <w:ind w:left="0"/>
        <w:jc w:val="both"/>
        <w:rPr>
          <w:rFonts w:ascii="Arial" w:hAnsi="Arial" w:cs="Arial"/>
          <w:sz w:val="26"/>
          <w:szCs w:val="26"/>
        </w:rPr>
      </w:pPr>
    </w:p>
    <w:p w:rsidR="00E024BB" w:rsidRPr="006432D8" w:rsidRDefault="00E024BB" w:rsidP="00E024BB">
      <w:pPr>
        <w:spacing w:after="0"/>
        <w:jc w:val="center"/>
        <w:rPr>
          <w:rFonts w:ascii="Arial" w:hAnsi="Arial" w:cs="Arial"/>
          <w:b/>
          <w:sz w:val="26"/>
          <w:szCs w:val="26"/>
        </w:rPr>
      </w:pPr>
      <w:r w:rsidRPr="006432D8">
        <w:rPr>
          <w:rFonts w:ascii="Arial" w:hAnsi="Arial" w:cs="Arial"/>
          <w:b/>
          <w:sz w:val="26"/>
          <w:szCs w:val="26"/>
        </w:rPr>
        <w:t>13. Организация стоков талых и ливневых вод.</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 xml:space="preserve">13.2. При организации стока поверхностных вод следует руководствоваться </w:t>
      </w:r>
      <w:proofErr w:type="spellStart"/>
      <w:r w:rsidRPr="006432D8">
        <w:rPr>
          <w:rFonts w:ascii="Arial" w:hAnsi="Arial" w:cs="Arial"/>
          <w:sz w:val="26"/>
          <w:szCs w:val="26"/>
        </w:rPr>
        <w:t>СниП</w:t>
      </w:r>
      <w:proofErr w:type="spellEnd"/>
      <w:r w:rsidRPr="006432D8">
        <w:rPr>
          <w:rFonts w:ascii="Arial" w:hAnsi="Arial" w:cs="Arial"/>
          <w:sz w:val="26"/>
          <w:szCs w:val="26"/>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hyperlink r:id="rId8" w:tooltip="Водосток" w:history="1">
        <w:r w:rsidRPr="006432D8">
          <w:rPr>
            <w:rStyle w:val="a4"/>
            <w:rFonts w:ascii="Arial" w:hAnsi="Arial" w:cs="Arial"/>
            <w:color w:val="auto"/>
            <w:sz w:val="26"/>
            <w:szCs w:val="26"/>
          </w:rPr>
          <w:t>водостоков</w:t>
        </w:r>
      </w:hyperlink>
      <w:r w:rsidRPr="006432D8">
        <w:rPr>
          <w:rFonts w:ascii="Arial" w:hAnsi="Arial" w:cs="Arial"/>
          <w:sz w:val="26"/>
          <w:szCs w:val="26"/>
        </w:rPr>
        <w:t xml:space="preserve">), лотков, кюветов, быстротоков. Организацию поверхностного водоотвода рекомендуется осуществлять с минимальным объемом </w:t>
      </w:r>
      <w:hyperlink r:id="rId9" w:tooltip="Земляные работы" w:history="1">
        <w:r w:rsidRPr="006432D8">
          <w:rPr>
            <w:rStyle w:val="a4"/>
            <w:rFonts w:ascii="Arial" w:hAnsi="Arial" w:cs="Arial"/>
            <w:color w:val="auto"/>
            <w:sz w:val="26"/>
            <w:szCs w:val="26"/>
          </w:rPr>
          <w:t>земляных работ</w:t>
        </w:r>
      </w:hyperlink>
      <w:r w:rsidRPr="006432D8">
        <w:rPr>
          <w:rFonts w:ascii="Arial" w:hAnsi="Arial" w:cs="Arial"/>
          <w:sz w:val="26"/>
          <w:szCs w:val="26"/>
        </w:rPr>
        <w:t>, предусматривающий сток воды со скоростями, исключающими возможность эрозии почвы.</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13.3. Водостоки должны содержаться в исправности и постоянной готовности к приему и отводу талых и дождевых вод.</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13.4. По содержанию водостоков необходимо производить следующие виды работ:</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 прочистка и промывка водостоков;</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 очистка от мусора, снега и наледей лотков, кюветов, каналов, водоотводных канав;</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 устранение размывов вдоль лотков;</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 скашивание и удаление растительности в грунтовых каналах;</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 очистка и промывка водопропускных труб под дорогами.</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13.5. В целях сохранности водоотводных устройств устанавливается охранная зона - 2 м в каждую сторону.</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В пределах охранной запрещается:</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 производить земляные работы;</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-повреждать водосточные трубы (</w:t>
      </w:r>
      <w:hyperlink r:id="rId10" w:tooltip="Водосток" w:history="1">
        <w:r w:rsidRPr="006432D8">
          <w:rPr>
            <w:rStyle w:val="a4"/>
            <w:rFonts w:ascii="Arial" w:hAnsi="Arial" w:cs="Arial"/>
            <w:color w:val="auto"/>
            <w:sz w:val="26"/>
            <w:szCs w:val="26"/>
          </w:rPr>
          <w:t>водостоки</w:t>
        </w:r>
      </w:hyperlink>
      <w:r w:rsidRPr="006432D8">
        <w:rPr>
          <w:rFonts w:ascii="Arial" w:hAnsi="Arial" w:cs="Arial"/>
          <w:sz w:val="26"/>
          <w:szCs w:val="26"/>
        </w:rPr>
        <w:t>), лотки, кюветы, быстротоки;</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 осуществлять строительство, устанавливать торговые, хозяйственные и бытовые сооружения;</w:t>
      </w:r>
    </w:p>
    <w:p w:rsidR="00E024BB" w:rsidRPr="006432D8" w:rsidRDefault="00E024BB" w:rsidP="00E024BB">
      <w:pPr>
        <w:pStyle w:val="a6"/>
        <w:spacing w:before="0" w:beforeAutospacing="0" w:after="0" w:afterAutospacing="0"/>
        <w:rPr>
          <w:rFonts w:ascii="Arial" w:hAnsi="Arial" w:cs="Arial"/>
          <w:sz w:val="26"/>
          <w:szCs w:val="26"/>
        </w:rPr>
      </w:pPr>
      <w:r w:rsidRPr="006432D8">
        <w:rPr>
          <w:rFonts w:ascii="Arial" w:hAnsi="Arial" w:cs="Arial"/>
          <w:sz w:val="26"/>
          <w:szCs w:val="26"/>
        </w:rPr>
        <w:t>- сбрасывать промышленные, бытовые отходы, мусор и иные материалы.</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E024BB" w:rsidRPr="006432D8" w:rsidRDefault="00E024BB" w:rsidP="00E024BB">
      <w:pPr>
        <w:spacing w:after="0"/>
        <w:jc w:val="both"/>
        <w:rPr>
          <w:rFonts w:ascii="Arial" w:hAnsi="Arial" w:cs="Arial"/>
          <w:sz w:val="26"/>
          <w:szCs w:val="26"/>
        </w:rPr>
      </w:pPr>
      <w:r w:rsidRPr="006432D8">
        <w:rPr>
          <w:rFonts w:ascii="Arial" w:hAnsi="Arial" w:cs="Arial"/>
          <w:sz w:val="26"/>
          <w:szCs w:val="26"/>
        </w:rPr>
        <w:lastRenderedPageBreak/>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E024BB" w:rsidRPr="006432D8" w:rsidRDefault="00E024BB" w:rsidP="00E024BB">
      <w:pPr>
        <w:pStyle w:val="a3"/>
        <w:widowControl w:val="0"/>
        <w:autoSpaceDE w:val="0"/>
        <w:autoSpaceDN w:val="0"/>
        <w:adjustRightInd w:val="0"/>
        <w:spacing w:after="0"/>
        <w:ind w:left="0"/>
        <w:jc w:val="center"/>
        <w:outlineLvl w:val="1"/>
        <w:rPr>
          <w:rFonts w:ascii="Arial" w:hAnsi="Arial" w:cs="Arial"/>
          <w:b/>
          <w:sz w:val="26"/>
          <w:szCs w:val="26"/>
        </w:rPr>
      </w:pPr>
    </w:p>
    <w:p w:rsidR="00E024BB" w:rsidRPr="006432D8" w:rsidRDefault="00E024BB" w:rsidP="00E024BB">
      <w:pPr>
        <w:pStyle w:val="a3"/>
        <w:widowControl w:val="0"/>
        <w:autoSpaceDE w:val="0"/>
        <w:autoSpaceDN w:val="0"/>
        <w:adjustRightInd w:val="0"/>
        <w:spacing w:after="0"/>
        <w:ind w:left="0"/>
        <w:jc w:val="center"/>
        <w:outlineLvl w:val="1"/>
        <w:rPr>
          <w:rFonts w:ascii="Arial" w:hAnsi="Arial" w:cs="Arial"/>
          <w:b/>
          <w:sz w:val="26"/>
          <w:szCs w:val="26"/>
        </w:rPr>
      </w:pPr>
      <w:r w:rsidRPr="006432D8">
        <w:rPr>
          <w:rFonts w:ascii="Arial" w:hAnsi="Arial" w:cs="Arial"/>
          <w:b/>
          <w:sz w:val="26"/>
          <w:szCs w:val="26"/>
        </w:rPr>
        <w:t>14. Порядок проведения земляных работ на территории муниципального образования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14.2. 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w:t>
      </w:r>
      <w:r w:rsidRPr="006432D8">
        <w:rPr>
          <w:rFonts w:ascii="Arial" w:hAnsi="Arial" w:cs="Arial"/>
          <w:sz w:val="26"/>
          <w:szCs w:val="26"/>
        </w:rPr>
        <w:lastRenderedPageBreak/>
        <w:t>форме особые условия производства работ.</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6432D8">
        <w:rPr>
          <w:rFonts w:ascii="Arial" w:hAnsi="Arial" w:cs="Arial"/>
          <w:sz w:val="26"/>
          <w:szCs w:val="26"/>
        </w:rPr>
        <w:t>топооснове</w:t>
      </w:r>
      <w:proofErr w:type="spellEnd"/>
      <w:r w:rsidRPr="006432D8">
        <w:rPr>
          <w:rFonts w:ascii="Arial" w:hAnsi="Arial" w:cs="Arial"/>
          <w:sz w:val="26"/>
          <w:szCs w:val="26"/>
        </w:rPr>
        <w:t>.</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Особые условия подлежат неукоснительному соблюдению строительной организацией, производящей земляные работы.</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14.4.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w:t>
      </w:r>
      <w:proofErr w:type="spellStart"/>
      <w:r w:rsidRPr="006432D8">
        <w:rPr>
          <w:rFonts w:ascii="Arial" w:hAnsi="Arial" w:cs="Arial"/>
          <w:sz w:val="26"/>
          <w:szCs w:val="26"/>
        </w:rPr>
        <w:t>Берёзовского</w:t>
      </w:r>
      <w:proofErr w:type="spellEnd"/>
      <w:r w:rsidRPr="006432D8">
        <w:rPr>
          <w:rFonts w:ascii="Arial" w:hAnsi="Arial" w:cs="Arial"/>
          <w:sz w:val="26"/>
          <w:szCs w:val="26"/>
        </w:rPr>
        <w:t xml:space="preserve"> сельсовета.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14.6. При вскрытии части асфальтового покрытия тротуара восстановление асфальта производится на всю ширину.</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14.7. При восстановлении покрытия дорог и тротуаров места раскопок должны послойно засыпаться песком и щебнем с уплотнением каждого слоя.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Уровни старого и восстановленного асфальта должны быть в одной плоскости, а линия стыка прямой.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14.8. Лицо, производящее земляные работы, до начала производства работ по разрытию обязано:</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14.8.1. Установить дорожные знаки в соответствии с согласованной схемой;</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Ограждение должно быть сплошным и надежно предотвращать попадание посторонних на площадку.</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На направлениях массовых пешеходных потоков через траншеи следует устраивать мостки на расстоянии не менее чем 200 метров друг от друга;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14.9.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lastRenderedPageBreak/>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Бордюр разбирается, складируется на месте производства работ для дальнейшей установки.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При производстве работ на улицах, застроенных территориях грунт немедленно вывозится.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При необходимости строительная организация обеспечивает планировку грунта на отвале.</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14.11. Засыпка траншеи до выполнения геодезической съемки не допускается. </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Организация, получившая разрешение на проведение земляных работ, до окончания работ обязана произвести геодезическую съемку.</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течении суток.</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14.15. Администрация сельсовета имеет право аннулировать разрешение на ведение земельных работ организациям, нарушающим Правила.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p>
    <w:p w:rsidR="00E024BB" w:rsidRPr="006432D8" w:rsidRDefault="00E024BB" w:rsidP="00E024BB">
      <w:pPr>
        <w:pStyle w:val="a3"/>
        <w:widowControl w:val="0"/>
        <w:autoSpaceDE w:val="0"/>
        <w:autoSpaceDN w:val="0"/>
        <w:adjustRightInd w:val="0"/>
        <w:spacing w:after="0"/>
        <w:ind w:left="0"/>
        <w:jc w:val="center"/>
        <w:rPr>
          <w:rFonts w:ascii="Arial" w:hAnsi="Arial" w:cs="Arial"/>
          <w:b/>
          <w:sz w:val="26"/>
          <w:szCs w:val="26"/>
        </w:rPr>
      </w:pPr>
    </w:p>
    <w:p w:rsidR="00E024BB" w:rsidRPr="006432D8" w:rsidRDefault="00E024BB" w:rsidP="00E024BB">
      <w:pPr>
        <w:pStyle w:val="a3"/>
        <w:widowControl w:val="0"/>
        <w:autoSpaceDE w:val="0"/>
        <w:autoSpaceDN w:val="0"/>
        <w:adjustRightInd w:val="0"/>
        <w:spacing w:after="0"/>
        <w:ind w:left="0"/>
        <w:jc w:val="center"/>
        <w:rPr>
          <w:rFonts w:ascii="Arial" w:hAnsi="Arial" w:cs="Arial"/>
          <w:b/>
          <w:sz w:val="26"/>
          <w:szCs w:val="26"/>
        </w:rPr>
      </w:pPr>
    </w:p>
    <w:p w:rsidR="00E024BB" w:rsidRPr="006432D8" w:rsidRDefault="00E024BB" w:rsidP="00E024BB">
      <w:pPr>
        <w:pStyle w:val="a3"/>
        <w:widowControl w:val="0"/>
        <w:autoSpaceDE w:val="0"/>
        <w:autoSpaceDN w:val="0"/>
        <w:adjustRightInd w:val="0"/>
        <w:spacing w:after="0"/>
        <w:ind w:left="0"/>
        <w:jc w:val="center"/>
        <w:rPr>
          <w:rFonts w:ascii="Arial" w:hAnsi="Arial" w:cs="Arial"/>
          <w:b/>
          <w:sz w:val="26"/>
          <w:szCs w:val="26"/>
        </w:rPr>
      </w:pPr>
    </w:p>
    <w:p w:rsidR="00E024BB" w:rsidRPr="006432D8" w:rsidRDefault="00E024BB" w:rsidP="00E024BB">
      <w:pPr>
        <w:pStyle w:val="a3"/>
        <w:widowControl w:val="0"/>
        <w:autoSpaceDE w:val="0"/>
        <w:autoSpaceDN w:val="0"/>
        <w:adjustRightInd w:val="0"/>
        <w:spacing w:after="0"/>
        <w:ind w:left="0"/>
        <w:jc w:val="center"/>
        <w:rPr>
          <w:rFonts w:ascii="Arial" w:hAnsi="Arial" w:cs="Arial"/>
          <w:b/>
          <w:sz w:val="26"/>
          <w:szCs w:val="26"/>
        </w:rPr>
      </w:pPr>
      <w:r w:rsidRPr="006432D8">
        <w:rPr>
          <w:rFonts w:ascii="Arial" w:hAnsi="Arial" w:cs="Arial"/>
          <w:b/>
          <w:sz w:val="26"/>
          <w:szCs w:val="26"/>
        </w:rPr>
        <w:t>15. Определение границ прилегающих территорий</w:t>
      </w:r>
    </w:p>
    <w:p w:rsidR="00E024BB" w:rsidRPr="006432D8" w:rsidRDefault="00E024BB" w:rsidP="00E024BB">
      <w:pPr>
        <w:pStyle w:val="a3"/>
        <w:widowControl w:val="0"/>
        <w:autoSpaceDE w:val="0"/>
        <w:autoSpaceDN w:val="0"/>
        <w:adjustRightInd w:val="0"/>
        <w:spacing w:after="0"/>
        <w:ind w:left="0"/>
        <w:jc w:val="center"/>
        <w:rPr>
          <w:rFonts w:ascii="Arial" w:hAnsi="Arial" w:cs="Arial"/>
          <w:b/>
          <w:sz w:val="26"/>
          <w:szCs w:val="26"/>
        </w:rPr>
      </w:pP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 Границы прилегающих территорий определяются исходя из следующего:</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 на территории общего пользования - 10 метров по периметру указанных объектов;</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 на территориях производственных зон - 5 метров по периметру указанных объектов;</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lastRenderedPageBreak/>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 на прочих территориях - 5 метров по периметру указанных объектов;</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15.1.2. Для сгруппированных на одной территории двух и более объектов потребительского рынка - 20 метров по периметру указанных объектов;</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15.1.3 Для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 xml:space="preserve">15.1.5. Для нежилых помещений многоквартирного дома, не относящихся к общему имуществу:      </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15.1.5.1. в длину - по длине занимаемых нежилых помещений;</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15.1.5.2. по ширине: в случае размещения нежилого помещения с фасадной стороны здания, строения - до тротуара, газона, прилегающих к дороге, при их отсутствии - до края проезжей части дороги;</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15.1.6. Для нежилых зданий (комплекса зданий), имеющих ограждение, - 15 метров от ограждения по периметру;</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 xml:space="preserve">15.1.6.1. Для нежилых, отдельно стоящих зданий, не имеющих ограждения, - 10 метров по периметру; </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15.1.7. Для автостоянок - 25 метров по периметру автостоянки;</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15.1.8. Для промышленных объектов - 10 метров от ограждения по периметру указанных объектов;</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15.1.9. Для строительных объектов - 15 метров от ограждения по периметру указанных объектов;</w:t>
      </w:r>
    </w:p>
    <w:p w:rsidR="00E024BB" w:rsidRPr="006432D8" w:rsidRDefault="00E024BB" w:rsidP="00E024BB">
      <w:pPr>
        <w:pStyle w:val="ConsPlusNormal"/>
        <w:ind w:firstLine="540"/>
        <w:jc w:val="both"/>
        <w:rPr>
          <w:rFonts w:ascii="Arial" w:hAnsi="Arial" w:cs="Arial"/>
          <w:sz w:val="26"/>
          <w:szCs w:val="26"/>
        </w:rPr>
      </w:pPr>
      <w:r w:rsidRPr="006432D8">
        <w:rPr>
          <w:rFonts w:ascii="Arial" w:hAnsi="Arial" w:cs="Arial"/>
          <w:sz w:val="26"/>
          <w:szCs w:val="26"/>
        </w:rPr>
        <w:t>15.1.10. Для территории, прилегающие к контейнерным площадкам, - 10 метров по периметру таких площадок.</w:t>
      </w:r>
    </w:p>
    <w:p w:rsidR="00E024BB" w:rsidRPr="006432D8" w:rsidRDefault="00E024BB" w:rsidP="00E024BB">
      <w:pPr>
        <w:pStyle w:val="ConsPlusNormal"/>
        <w:spacing w:before="220"/>
        <w:jc w:val="both"/>
        <w:rPr>
          <w:rFonts w:ascii="Arial" w:hAnsi="Arial" w:cs="Arial"/>
          <w:sz w:val="26"/>
          <w:szCs w:val="26"/>
        </w:rPr>
      </w:pPr>
    </w:p>
    <w:p w:rsidR="00E024BB" w:rsidRPr="006432D8" w:rsidRDefault="00E024BB" w:rsidP="00E024BB">
      <w:pPr>
        <w:pStyle w:val="a3"/>
        <w:widowControl w:val="0"/>
        <w:autoSpaceDE w:val="0"/>
        <w:autoSpaceDN w:val="0"/>
        <w:adjustRightInd w:val="0"/>
        <w:spacing w:after="0"/>
        <w:ind w:left="0"/>
        <w:jc w:val="center"/>
        <w:outlineLvl w:val="1"/>
        <w:rPr>
          <w:rFonts w:ascii="Arial" w:hAnsi="Arial" w:cs="Arial"/>
          <w:b/>
          <w:sz w:val="26"/>
          <w:szCs w:val="26"/>
        </w:rPr>
      </w:pPr>
      <w:r w:rsidRPr="006432D8">
        <w:rPr>
          <w:rFonts w:ascii="Arial" w:hAnsi="Arial" w:cs="Arial"/>
          <w:b/>
          <w:sz w:val="26"/>
          <w:szCs w:val="26"/>
        </w:rPr>
        <w:t>16. Праздничное оформление поселения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Оформление зданий, сооружений осуществляется их владельцами в рамках концепции праздничного оформления поселения.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16.3. 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16.4.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024BB" w:rsidRPr="006432D8" w:rsidRDefault="00E024BB" w:rsidP="00E024BB">
      <w:pPr>
        <w:pStyle w:val="a3"/>
        <w:widowControl w:val="0"/>
        <w:autoSpaceDE w:val="0"/>
        <w:autoSpaceDN w:val="0"/>
        <w:adjustRightInd w:val="0"/>
        <w:spacing w:after="0"/>
        <w:ind w:left="0"/>
        <w:jc w:val="both"/>
        <w:rPr>
          <w:rFonts w:ascii="Arial" w:hAnsi="Arial" w:cs="Arial"/>
          <w:b/>
          <w:sz w:val="26"/>
          <w:szCs w:val="26"/>
        </w:rPr>
      </w:pPr>
    </w:p>
    <w:p w:rsidR="00E024BB" w:rsidRPr="006432D8" w:rsidRDefault="00E024BB" w:rsidP="00E024BB">
      <w:pPr>
        <w:pStyle w:val="a3"/>
        <w:widowControl w:val="0"/>
        <w:autoSpaceDE w:val="0"/>
        <w:autoSpaceDN w:val="0"/>
        <w:adjustRightInd w:val="0"/>
        <w:spacing w:after="0"/>
        <w:ind w:left="0"/>
        <w:jc w:val="center"/>
        <w:rPr>
          <w:rFonts w:ascii="Arial" w:hAnsi="Arial" w:cs="Arial"/>
          <w:b/>
          <w:sz w:val="26"/>
          <w:szCs w:val="26"/>
        </w:rPr>
      </w:pPr>
      <w:r w:rsidRPr="006432D8">
        <w:rPr>
          <w:rFonts w:ascii="Arial" w:hAnsi="Arial" w:cs="Arial"/>
          <w:b/>
          <w:sz w:val="26"/>
          <w:szCs w:val="26"/>
        </w:rPr>
        <w:t>17. Участие, в том числе финансовое,  граждан и организаций в реализации мероприятий по благоустройству территории муниципального образования</w:t>
      </w:r>
    </w:p>
    <w:p w:rsidR="00E024BB" w:rsidRPr="006432D8" w:rsidRDefault="00E024BB" w:rsidP="00E024BB">
      <w:pPr>
        <w:pStyle w:val="a3"/>
        <w:widowControl w:val="0"/>
        <w:autoSpaceDE w:val="0"/>
        <w:autoSpaceDN w:val="0"/>
        <w:adjustRightInd w:val="0"/>
        <w:spacing w:after="0"/>
        <w:ind w:left="0"/>
        <w:jc w:val="center"/>
        <w:rPr>
          <w:rFonts w:ascii="Arial" w:hAnsi="Arial" w:cs="Arial"/>
          <w:b/>
          <w:sz w:val="26"/>
          <w:szCs w:val="26"/>
        </w:rPr>
      </w:pPr>
    </w:p>
    <w:p w:rsidR="00E024BB" w:rsidRPr="006432D8" w:rsidRDefault="00E024BB" w:rsidP="00E024BB">
      <w:pPr>
        <w:pStyle w:val="formattext"/>
        <w:spacing w:before="0" w:beforeAutospacing="0" w:after="0" w:afterAutospacing="0"/>
        <w:jc w:val="both"/>
        <w:rPr>
          <w:rFonts w:ascii="Arial" w:hAnsi="Arial" w:cs="Arial"/>
          <w:sz w:val="26"/>
          <w:szCs w:val="26"/>
        </w:rPr>
      </w:pPr>
      <w:r w:rsidRPr="006432D8">
        <w:rPr>
          <w:rFonts w:ascii="Arial" w:hAnsi="Arial" w:cs="Arial"/>
          <w:sz w:val="26"/>
          <w:szCs w:val="26"/>
        </w:rPr>
        <w:t xml:space="preserve">17.1. Все решения, касающиеся благоустройства посёлка </w:t>
      </w:r>
      <w:proofErr w:type="spellStart"/>
      <w:r w:rsidRPr="006432D8">
        <w:rPr>
          <w:rFonts w:ascii="Arial" w:hAnsi="Arial" w:cs="Arial"/>
          <w:sz w:val="26"/>
          <w:szCs w:val="26"/>
        </w:rPr>
        <w:t>Берёзовский</w:t>
      </w:r>
      <w:proofErr w:type="spellEnd"/>
      <w:r w:rsidRPr="006432D8">
        <w:rPr>
          <w:rFonts w:ascii="Arial" w:hAnsi="Arial" w:cs="Arial"/>
          <w:sz w:val="26"/>
          <w:szCs w:val="26"/>
        </w:rPr>
        <w:t xml:space="preserve"> , принимаются на сходе граждан </w:t>
      </w:r>
      <w:proofErr w:type="spellStart"/>
      <w:r w:rsidRPr="006432D8">
        <w:rPr>
          <w:rFonts w:ascii="Arial" w:hAnsi="Arial" w:cs="Arial"/>
          <w:sz w:val="26"/>
          <w:szCs w:val="26"/>
        </w:rPr>
        <w:t>Берёзовского</w:t>
      </w:r>
      <w:proofErr w:type="spellEnd"/>
      <w:r w:rsidRPr="006432D8">
        <w:rPr>
          <w:rFonts w:ascii="Arial" w:hAnsi="Arial" w:cs="Arial"/>
          <w:sz w:val="26"/>
          <w:szCs w:val="26"/>
        </w:rPr>
        <w:t xml:space="preserve"> сельсовета.</w:t>
      </w:r>
      <w:r w:rsidRPr="006432D8">
        <w:rPr>
          <w:rFonts w:ascii="Arial" w:hAnsi="Arial" w:cs="Arial"/>
          <w:sz w:val="26"/>
          <w:szCs w:val="26"/>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6432D8">
        <w:rPr>
          <w:rFonts w:ascii="Arial" w:hAnsi="Arial" w:cs="Arial"/>
          <w:sz w:val="26"/>
          <w:szCs w:val="26"/>
        </w:rPr>
        <w:br/>
        <w:t>17.2.1. Совместное определение целей и задач по развитию территории, инвентаризация проблем и потенциалов поселения;</w:t>
      </w:r>
      <w:r w:rsidRPr="006432D8">
        <w:rPr>
          <w:rFonts w:ascii="Arial" w:hAnsi="Arial" w:cs="Arial"/>
          <w:sz w:val="26"/>
          <w:szCs w:val="26"/>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E024BB" w:rsidRPr="006432D8" w:rsidRDefault="00E024BB" w:rsidP="00E024BB">
      <w:pPr>
        <w:pStyle w:val="formattext"/>
        <w:spacing w:before="0" w:beforeAutospacing="0" w:after="0" w:afterAutospacing="0"/>
        <w:jc w:val="both"/>
        <w:rPr>
          <w:rFonts w:ascii="Arial" w:hAnsi="Arial" w:cs="Arial"/>
          <w:sz w:val="26"/>
          <w:szCs w:val="26"/>
        </w:rPr>
      </w:pPr>
      <w:r w:rsidRPr="006432D8">
        <w:rPr>
          <w:rFonts w:ascii="Arial" w:hAnsi="Arial" w:cs="Arial"/>
          <w:sz w:val="26"/>
          <w:szCs w:val="26"/>
        </w:rPr>
        <w:t>17.2.3. Одобрение проектных решений местными жителями  процесса проектирования;</w:t>
      </w:r>
      <w:r w:rsidRPr="006432D8">
        <w:rPr>
          <w:rFonts w:ascii="Arial" w:hAnsi="Arial" w:cs="Arial"/>
          <w:sz w:val="26"/>
          <w:szCs w:val="26"/>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6432D8">
        <w:rPr>
          <w:rFonts w:ascii="Arial" w:hAnsi="Arial" w:cs="Arial"/>
          <w:sz w:val="26"/>
          <w:szCs w:val="26"/>
        </w:rPr>
        <w:br/>
        <w:t xml:space="preserve">17.2.5. Участие на добровольной основе в выполнении работ по уборке, благоустройству и озеленению территории поселения, проводимых в </w:t>
      </w:r>
      <w:r w:rsidRPr="006432D8">
        <w:rPr>
          <w:rFonts w:ascii="Arial" w:hAnsi="Arial" w:cs="Arial"/>
          <w:sz w:val="26"/>
          <w:szCs w:val="26"/>
        </w:rPr>
        <w:lastRenderedPageBreak/>
        <w:t>форме акций, поселковых субботников и т.п.</w:t>
      </w:r>
      <w:r w:rsidRPr="006432D8">
        <w:rPr>
          <w:rFonts w:ascii="Arial" w:hAnsi="Arial" w:cs="Arial"/>
          <w:sz w:val="26"/>
          <w:szCs w:val="26"/>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E024BB" w:rsidRPr="006432D8" w:rsidRDefault="00E024BB" w:rsidP="00E024BB">
      <w:pPr>
        <w:pStyle w:val="formattext"/>
        <w:spacing w:before="0" w:beforeAutospacing="0" w:after="0" w:afterAutospacing="0"/>
        <w:jc w:val="both"/>
        <w:rPr>
          <w:rFonts w:ascii="Arial" w:hAnsi="Arial" w:cs="Arial"/>
          <w:sz w:val="26"/>
          <w:szCs w:val="26"/>
        </w:rPr>
      </w:pPr>
      <w:r w:rsidRPr="006432D8">
        <w:rPr>
          <w:rFonts w:ascii="Arial" w:hAnsi="Arial" w:cs="Arial"/>
          <w:sz w:val="26"/>
          <w:szCs w:val="26"/>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E024BB" w:rsidRPr="006432D8" w:rsidRDefault="00E024BB" w:rsidP="00E024BB">
      <w:pPr>
        <w:pStyle w:val="formattext"/>
        <w:spacing w:before="0" w:beforeAutospacing="0" w:after="0" w:afterAutospacing="0"/>
        <w:jc w:val="both"/>
        <w:rPr>
          <w:rFonts w:ascii="Arial" w:hAnsi="Arial" w:cs="Arial"/>
          <w:sz w:val="26"/>
          <w:szCs w:val="26"/>
        </w:rPr>
      </w:pPr>
      <w:r w:rsidRPr="006432D8">
        <w:rPr>
          <w:rFonts w:ascii="Arial" w:hAnsi="Arial" w:cs="Arial"/>
          <w:sz w:val="26"/>
          <w:szCs w:val="26"/>
        </w:rPr>
        <w:t>17.5. Информирование может осуществляться одним из следующих способов и (или) их совокупности:</w:t>
      </w:r>
      <w:r w:rsidRPr="006432D8">
        <w:rPr>
          <w:rFonts w:ascii="Arial" w:hAnsi="Arial" w:cs="Arial"/>
          <w:sz w:val="26"/>
          <w:szCs w:val="26"/>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E024BB" w:rsidRPr="006432D8" w:rsidRDefault="00E024BB" w:rsidP="00E024BB">
      <w:pPr>
        <w:pStyle w:val="formattext"/>
        <w:spacing w:before="0" w:beforeAutospacing="0" w:after="0" w:afterAutospacing="0"/>
        <w:jc w:val="both"/>
        <w:rPr>
          <w:rFonts w:ascii="Arial" w:hAnsi="Arial" w:cs="Arial"/>
          <w:sz w:val="26"/>
          <w:szCs w:val="26"/>
        </w:rPr>
      </w:pPr>
      <w:r w:rsidRPr="006432D8">
        <w:rPr>
          <w:rFonts w:ascii="Arial" w:hAnsi="Arial" w:cs="Arial"/>
          <w:sz w:val="26"/>
          <w:szCs w:val="26"/>
        </w:rPr>
        <w:t>17.5.2. Размещение в печатном издании «Наши вести»;</w:t>
      </w:r>
    </w:p>
    <w:p w:rsidR="00E024BB" w:rsidRPr="006432D8" w:rsidRDefault="00E024BB" w:rsidP="00E024BB">
      <w:pPr>
        <w:pStyle w:val="formattext"/>
        <w:spacing w:before="0" w:beforeAutospacing="0" w:after="0" w:afterAutospacing="0"/>
        <w:jc w:val="both"/>
        <w:rPr>
          <w:rFonts w:ascii="Arial" w:hAnsi="Arial" w:cs="Arial"/>
          <w:sz w:val="26"/>
          <w:szCs w:val="26"/>
        </w:rPr>
      </w:pPr>
      <w:r w:rsidRPr="006432D8">
        <w:rPr>
          <w:rFonts w:ascii="Arial" w:hAnsi="Arial" w:cs="Arial"/>
          <w:sz w:val="26"/>
          <w:szCs w:val="26"/>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6432D8">
        <w:rPr>
          <w:rFonts w:ascii="Arial" w:hAnsi="Arial" w:cs="Arial"/>
          <w:sz w:val="26"/>
          <w:szCs w:val="26"/>
          <w:highlight w:val="yellow"/>
        </w:rPr>
        <w:br/>
      </w:r>
      <w:r w:rsidRPr="006432D8">
        <w:rPr>
          <w:rFonts w:ascii="Arial" w:hAnsi="Arial" w:cs="Arial"/>
          <w:sz w:val="26"/>
          <w:szCs w:val="26"/>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6432D8">
        <w:rPr>
          <w:rFonts w:ascii="Arial" w:hAnsi="Arial" w:cs="Arial"/>
          <w:sz w:val="26"/>
          <w:szCs w:val="26"/>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6432D8">
        <w:rPr>
          <w:rFonts w:ascii="Arial" w:hAnsi="Arial" w:cs="Arial"/>
          <w:sz w:val="26"/>
          <w:szCs w:val="26"/>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E024BB" w:rsidRPr="006432D8" w:rsidRDefault="00E024BB" w:rsidP="00E024BB">
      <w:pPr>
        <w:autoSpaceDE w:val="0"/>
        <w:autoSpaceDN w:val="0"/>
        <w:adjustRightInd w:val="0"/>
        <w:spacing w:after="0"/>
        <w:ind w:firstLine="709"/>
        <w:jc w:val="both"/>
        <w:rPr>
          <w:rFonts w:ascii="Arial" w:hAnsi="Arial" w:cs="Arial"/>
          <w:sz w:val="26"/>
          <w:szCs w:val="26"/>
        </w:rPr>
      </w:pPr>
      <w:r w:rsidRPr="006432D8">
        <w:rPr>
          <w:rFonts w:ascii="Arial" w:hAnsi="Arial" w:cs="Arial"/>
          <w:sz w:val="26"/>
          <w:szCs w:val="26"/>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6432D8">
        <w:rPr>
          <w:rFonts w:ascii="Arial" w:eastAsia="Calibri" w:hAnsi="Arial" w:cs="Arial"/>
          <w:sz w:val="26"/>
          <w:szCs w:val="26"/>
        </w:rPr>
        <w:t>настоящими Правилами не устанавливается.</w:t>
      </w:r>
    </w:p>
    <w:p w:rsidR="00E024BB" w:rsidRPr="006432D8" w:rsidRDefault="00E024BB" w:rsidP="00E024BB">
      <w:pPr>
        <w:pStyle w:val="formattext"/>
        <w:spacing w:before="0" w:beforeAutospacing="0" w:after="0" w:afterAutospacing="0"/>
        <w:jc w:val="both"/>
        <w:rPr>
          <w:rFonts w:ascii="Arial" w:hAnsi="Arial" w:cs="Arial"/>
          <w:sz w:val="26"/>
          <w:szCs w:val="26"/>
        </w:rPr>
      </w:pPr>
    </w:p>
    <w:p w:rsidR="00E024BB" w:rsidRPr="006432D8" w:rsidRDefault="00E024BB" w:rsidP="00E024BB">
      <w:pPr>
        <w:pStyle w:val="a3"/>
        <w:widowControl w:val="0"/>
        <w:autoSpaceDE w:val="0"/>
        <w:autoSpaceDN w:val="0"/>
        <w:adjustRightInd w:val="0"/>
        <w:spacing w:after="0"/>
        <w:ind w:left="0"/>
        <w:jc w:val="center"/>
        <w:outlineLvl w:val="1"/>
        <w:rPr>
          <w:rFonts w:ascii="Arial" w:hAnsi="Arial" w:cs="Arial"/>
          <w:b/>
          <w:sz w:val="26"/>
          <w:szCs w:val="26"/>
        </w:rPr>
      </w:pPr>
      <w:r w:rsidRPr="006432D8">
        <w:rPr>
          <w:rFonts w:ascii="Arial" w:hAnsi="Arial" w:cs="Arial"/>
          <w:b/>
          <w:sz w:val="26"/>
          <w:szCs w:val="26"/>
        </w:rPr>
        <w:t>18. Содержание, выпас сельскохозяйственных животных, домашней птицы</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w:t>
      </w:r>
      <w:r w:rsidRPr="006432D8">
        <w:rPr>
          <w:rFonts w:ascii="Arial" w:hAnsi="Arial" w:cs="Arial"/>
          <w:sz w:val="26"/>
          <w:szCs w:val="26"/>
        </w:rPr>
        <w:lastRenderedPageBreak/>
        <w:t xml:space="preserve">стороны оград жилых домом и организаций. Загрязнение указанных мест немедленно устраняются владельцами животных; </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18.3. Не допускается содержание домашних животных на балконах, лоджиях, в местах общего пользования многоквартирных жилых домов.</w:t>
      </w:r>
    </w:p>
    <w:p w:rsidR="00E024BB" w:rsidRPr="006432D8" w:rsidRDefault="00E024BB" w:rsidP="00E024BB">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E024BB" w:rsidRPr="006432D8" w:rsidRDefault="00E024BB" w:rsidP="00E024BB">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E024BB" w:rsidRPr="006432D8" w:rsidRDefault="00E024BB" w:rsidP="00E024BB">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Запрещается выгул собак без сопровождающего лица, поводка и намордника, оставление их без присмотра.</w:t>
      </w:r>
    </w:p>
    <w:p w:rsidR="00E024BB" w:rsidRPr="006432D8" w:rsidRDefault="00E024BB" w:rsidP="00E024BB">
      <w:pPr>
        <w:pStyle w:val="a3"/>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18.5. Запрещается осуществлять выпас сельскохозяйственных животных и домашней птицы на территориях общего пользования.</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18.6. Выпас домашнего скота осуществляется на специально отведенных местах, под наблюдением владельца или уполномоченного им лица.</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18.7. Запрещается передвижение домашнего скота (сельскохозяйственных животных, собак), на территории поселения без сопровождающих лиц.</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E024BB" w:rsidRPr="006432D8" w:rsidRDefault="00E024BB" w:rsidP="00E024BB">
      <w:pPr>
        <w:pStyle w:val="a3"/>
        <w:widowControl w:val="0"/>
        <w:autoSpaceDE w:val="0"/>
        <w:autoSpaceDN w:val="0"/>
        <w:adjustRightInd w:val="0"/>
        <w:spacing w:after="0"/>
        <w:ind w:left="0"/>
        <w:jc w:val="both"/>
        <w:rPr>
          <w:rFonts w:ascii="Arial" w:hAnsi="Arial" w:cs="Arial"/>
          <w:sz w:val="26"/>
          <w:szCs w:val="26"/>
        </w:rPr>
      </w:pPr>
      <w:r w:rsidRPr="006432D8">
        <w:rPr>
          <w:rFonts w:ascii="Arial" w:hAnsi="Arial" w:cs="Arial"/>
          <w:sz w:val="26"/>
          <w:szCs w:val="26"/>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E024BB" w:rsidRPr="006432D8" w:rsidRDefault="00E024BB" w:rsidP="00E024BB">
      <w:pPr>
        <w:pStyle w:val="a3"/>
        <w:widowControl w:val="0"/>
        <w:autoSpaceDE w:val="0"/>
        <w:autoSpaceDN w:val="0"/>
        <w:adjustRightInd w:val="0"/>
        <w:spacing w:after="0"/>
        <w:ind w:left="0"/>
        <w:jc w:val="center"/>
        <w:outlineLvl w:val="1"/>
        <w:rPr>
          <w:rFonts w:ascii="Arial" w:hAnsi="Arial" w:cs="Arial"/>
          <w:sz w:val="26"/>
          <w:szCs w:val="26"/>
        </w:rPr>
      </w:pPr>
    </w:p>
    <w:p w:rsidR="00277EC3" w:rsidRPr="006432D8" w:rsidRDefault="00277EC3">
      <w:pPr>
        <w:rPr>
          <w:rFonts w:ascii="Arial" w:hAnsi="Arial" w:cs="Arial"/>
          <w:color w:val="000000" w:themeColor="text1"/>
          <w:sz w:val="26"/>
          <w:szCs w:val="26"/>
        </w:rPr>
      </w:pPr>
    </w:p>
    <w:sectPr w:rsidR="00277EC3" w:rsidRPr="006432D8" w:rsidSect="00045C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13BD603E"/>
    <w:multiLevelType w:val="hybridMultilevel"/>
    <w:tmpl w:val="46C8E740"/>
    <w:lvl w:ilvl="0" w:tplc="2CFE6AEC">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7"/>
  </w:num>
  <w:num w:numId="3">
    <w:abstractNumId w:val="2"/>
  </w:num>
  <w:num w:numId="4">
    <w:abstractNumId w:val="1"/>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065"/>
    <w:rsid w:val="00045C09"/>
    <w:rsid w:val="000D6283"/>
    <w:rsid w:val="001546DC"/>
    <w:rsid w:val="001B7E4E"/>
    <w:rsid w:val="00277EC3"/>
    <w:rsid w:val="00332294"/>
    <w:rsid w:val="00346B08"/>
    <w:rsid w:val="00350978"/>
    <w:rsid w:val="003657BA"/>
    <w:rsid w:val="003A3697"/>
    <w:rsid w:val="006432D8"/>
    <w:rsid w:val="00C74546"/>
    <w:rsid w:val="00D13700"/>
    <w:rsid w:val="00D2389C"/>
    <w:rsid w:val="00D87A6B"/>
    <w:rsid w:val="00E024BB"/>
    <w:rsid w:val="00E83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83065"/>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3065"/>
    <w:rPr>
      <w:rFonts w:ascii="Times New Roman" w:eastAsia="Times New Roman" w:hAnsi="Times New Roman" w:cs="Times New Roman"/>
      <w:sz w:val="28"/>
      <w:szCs w:val="24"/>
    </w:rPr>
  </w:style>
  <w:style w:type="paragraph" w:styleId="a3">
    <w:name w:val="List Paragraph"/>
    <w:basedOn w:val="a"/>
    <w:uiPriority w:val="99"/>
    <w:qFormat/>
    <w:rsid w:val="00E83065"/>
    <w:pPr>
      <w:ind w:left="720"/>
      <w:contextualSpacing/>
    </w:pPr>
  </w:style>
  <w:style w:type="character" w:styleId="a4">
    <w:name w:val="Hyperlink"/>
    <w:basedOn w:val="a0"/>
    <w:uiPriority w:val="99"/>
    <w:semiHidden/>
    <w:unhideWhenUsed/>
    <w:rsid w:val="00E024BB"/>
    <w:rPr>
      <w:color w:val="0000FF"/>
      <w:u w:val="single"/>
    </w:rPr>
  </w:style>
  <w:style w:type="paragraph" w:customStyle="1" w:styleId="14">
    <w:name w:val="Основной текст14"/>
    <w:basedOn w:val="a"/>
    <w:rsid w:val="00E024BB"/>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E024BB"/>
    <w:pPr>
      <w:widowControl w:val="0"/>
      <w:autoSpaceDE w:val="0"/>
      <w:autoSpaceDN w:val="0"/>
      <w:adjustRightInd w:val="0"/>
      <w:spacing w:after="0" w:line="240" w:lineRule="auto"/>
    </w:pPr>
    <w:rPr>
      <w:rFonts w:ascii="Calibri" w:eastAsia="Times New Roman" w:hAnsi="Calibri" w:cs="Calibri"/>
      <w:b/>
      <w:bCs/>
    </w:rPr>
  </w:style>
  <w:style w:type="character" w:customStyle="1" w:styleId="a5">
    <w:name w:val="Основной текст + Малые прописные"/>
    <w:basedOn w:val="a0"/>
    <w:rsid w:val="00E024BB"/>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E024B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E024BB"/>
    <w:rPr>
      <w:b/>
      <w:bCs/>
    </w:rPr>
  </w:style>
  <w:style w:type="character" w:customStyle="1" w:styleId="extended-textshort">
    <w:name w:val="extended-text__short"/>
    <w:basedOn w:val="a0"/>
    <w:rsid w:val="00E024BB"/>
  </w:style>
  <w:style w:type="paragraph" w:customStyle="1" w:styleId="ConsPlusNormal">
    <w:name w:val="ConsPlusNormal"/>
    <w:rsid w:val="00E024BB"/>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rmattext">
    <w:name w:val="formattext"/>
    <w:basedOn w:val="a"/>
    <w:rsid w:val="00E02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E024BB"/>
  </w:style>
  <w:style w:type="paragraph" w:styleId="a8">
    <w:name w:val="No Spacing"/>
    <w:uiPriority w:val="1"/>
    <w:qFormat/>
    <w:rsid w:val="003657BA"/>
    <w:pPr>
      <w:spacing w:after="0" w:line="240" w:lineRule="auto"/>
    </w:pPr>
  </w:style>
  <w:style w:type="paragraph" w:styleId="a9">
    <w:name w:val="Balloon Text"/>
    <w:basedOn w:val="a"/>
    <w:link w:val="aa"/>
    <w:uiPriority w:val="99"/>
    <w:semiHidden/>
    <w:unhideWhenUsed/>
    <w:rsid w:val="00D2389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38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83065"/>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3065"/>
    <w:rPr>
      <w:rFonts w:ascii="Times New Roman" w:eastAsia="Times New Roman" w:hAnsi="Times New Roman" w:cs="Times New Roman"/>
      <w:sz w:val="28"/>
      <w:szCs w:val="24"/>
    </w:rPr>
  </w:style>
  <w:style w:type="paragraph" w:styleId="a3">
    <w:name w:val="List Paragraph"/>
    <w:basedOn w:val="a"/>
    <w:uiPriority w:val="99"/>
    <w:qFormat/>
    <w:rsid w:val="00E83065"/>
    <w:pPr>
      <w:ind w:left="720"/>
      <w:contextualSpacing/>
    </w:pPr>
  </w:style>
  <w:style w:type="character" w:styleId="a4">
    <w:name w:val="Hyperlink"/>
    <w:basedOn w:val="a0"/>
    <w:uiPriority w:val="99"/>
    <w:semiHidden/>
    <w:unhideWhenUsed/>
    <w:rsid w:val="00E024BB"/>
    <w:rPr>
      <w:color w:val="0000FF"/>
      <w:u w:val="single"/>
    </w:rPr>
  </w:style>
  <w:style w:type="paragraph" w:customStyle="1" w:styleId="14">
    <w:name w:val="Основной текст14"/>
    <w:basedOn w:val="a"/>
    <w:rsid w:val="00E024BB"/>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E024BB"/>
    <w:pPr>
      <w:widowControl w:val="0"/>
      <w:autoSpaceDE w:val="0"/>
      <w:autoSpaceDN w:val="0"/>
      <w:adjustRightInd w:val="0"/>
      <w:spacing w:after="0" w:line="240" w:lineRule="auto"/>
    </w:pPr>
    <w:rPr>
      <w:rFonts w:ascii="Calibri" w:eastAsia="Times New Roman" w:hAnsi="Calibri" w:cs="Calibri"/>
      <w:b/>
      <w:bCs/>
    </w:rPr>
  </w:style>
  <w:style w:type="character" w:customStyle="1" w:styleId="a5">
    <w:name w:val="Основной текст + Малые прописные"/>
    <w:basedOn w:val="a0"/>
    <w:rsid w:val="00E024BB"/>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E024B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E024BB"/>
    <w:rPr>
      <w:b/>
      <w:bCs/>
    </w:rPr>
  </w:style>
  <w:style w:type="character" w:customStyle="1" w:styleId="extended-textshort">
    <w:name w:val="extended-text__short"/>
    <w:basedOn w:val="a0"/>
    <w:rsid w:val="00E024BB"/>
  </w:style>
  <w:style w:type="paragraph" w:customStyle="1" w:styleId="ConsPlusNormal">
    <w:name w:val="ConsPlusNormal"/>
    <w:rsid w:val="00E024BB"/>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rmattext">
    <w:name w:val="formattext"/>
    <w:basedOn w:val="a"/>
    <w:rsid w:val="00E02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E024BB"/>
  </w:style>
  <w:style w:type="paragraph" w:styleId="a8">
    <w:name w:val="No Spacing"/>
    <w:uiPriority w:val="1"/>
    <w:qFormat/>
    <w:rsid w:val="003657BA"/>
    <w:pPr>
      <w:spacing w:after="0" w:line="240" w:lineRule="auto"/>
    </w:pPr>
  </w:style>
  <w:style w:type="paragraph" w:styleId="a9">
    <w:name w:val="Balloon Text"/>
    <w:basedOn w:val="a"/>
    <w:link w:val="aa"/>
    <w:uiPriority w:val="99"/>
    <w:semiHidden/>
    <w:unhideWhenUsed/>
    <w:rsid w:val="00D2389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38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32176">
      <w:bodyDiv w:val="1"/>
      <w:marLeft w:val="0"/>
      <w:marRight w:val="0"/>
      <w:marTop w:val="0"/>
      <w:marBottom w:val="0"/>
      <w:divBdr>
        <w:top w:val="none" w:sz="0" w:space="0" w:color="auto"/>
        <w:left w:val="none" w:sz="0" w:space="0" w:color="auto"/>
        <w:bottom w:val="none" w:sz="0" w:space="0" w:color="auto"/>
        <w:right w:val="none" w:sz="0" w:space="0" w:color="auto"/>
      </w:divBdr>
      <w:divsChild>
        <w:div w:id="31466326">
          <w:marLeft w:val="0"/>
          <w:marRight w:val="0"/>
          <w:marTop w:val="0"/>
          <w:marBottom w:val="0"/>
          <w:divBdr>
            <w:top w:val="none" w:sz="0" w:space="0" w:color="auto"/>
            <w:left w:val="none" w:sz="0" w:space="0" w:color="auto"/>
            <w:bottom w:val="none" w:sz="0" w:space="0" w:color="auto"/>
            <w:right w:val="none" w:sz="0" w:space="0" w:color="auto"/>
          </w:divBdr>
          <w:divsChild>
            <w:div w:id="1001273848">
              <w:marLeft w:val="0"/>
              <w:marRight w:val="0"/>
              <w:marTop w:val="0"/>
              <w:marBottom w:val="0"/>
              <w:divBdr>
                <w:top w:val="none" w:sz="0" w:space="0" w:color="auto"/>
                <w:left w:val="none" w:sz="0" w:space="0" w:color="auto"/>
                <w:bottom w:val="none" w:sz="0" w:space="0" w:color="auto"/>
                <w:right w:val="none" w:sz="0" w:space="0" w:color="auto"/>
              </w:divBdr>
              <w:divsChild>
                <w:div w:id="8723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71235">
          <w:marLeft w:val="0"/>
          <w:marRight w:val="0"/>
          <w:marTop w:val="0"/>
          <w:marBottom w:val="0"/>
          <w:divBdr>
            <w:top w:val="none" w:sz="0" w:space="0" w:color="auto"/>
            <w:left w:val="none" w:sz="0" w:space="0" w:color="auto"/>
            <w:bottom w:val="none" w:sz="0" w:space="0" w:color="auto"/>
            <w:right w:val="none" w:sz="0" w:space="0" w:color="auto"/>
          </w:divBdr>
          <w:divsChild>
            <w:div w:id="892889900">
              <w:marLeft w:val="0"/>
              <w:marRight w:val="0"/>
              <w:marTop w:val="0"/>
              <w:marBottom w:val="0"/>
              <w:divBdr>
                <w:top w:val="none" w:sz="0" w:space="0" w:color="auto"/>
                <w:left w:val="none" w:sz="0" w:space="0" w:color="auto"/>
                <w:bottom w:val="none" w:sz="0" w:space="0" w:color="auto"/>
                <w:right w:val="none" w:sz="0" w:space="0" w:color="auto"/>
              </w:divBdr>
              <w:divsChild>
                <w:div w:id="9439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1674">
      <w:bodyDiv w:val="1"/>
      <w:marLeft w:val="0"/>
      <w:marRight w:val="0"/>
      <w:marTop w:val="0"/>
      <w:marBottom w:val="0"/>
      <w:divBdr>
        <w:top w:val="none" w:sz="0" w:space="0" w:color="auto"/>
        <w:left w:val="none" w:sz="0" w:space="0" w:color="auto"/>
        <w:bottom w:val="none" w:sz="0" w:space="0" w:color="auto"/>
        <w:right w:val="none" w:sz="0" w:space="0" w:color="auto"/>
      </w:divBdr>
    </w:div>
    <w:div w:id="471679663">
      <w:bodyDiv w:val="1"/>
      <w:marLeft w:val="0"/>
      <w:marRight w:val="0"/>
      <w:marTop w:val="0"/>
      <w:marBottom w:val="0"/>
      <w:divBdr>
        <w:top w:val="none" w:sz="0" w:space="0" w:color="auto"/>
        <w:left w:val="none" w:sz="0" w:space="0" w:color="auto"/>
        <w:bottom w:val="none" w:sz="0" w:space="0" w:color="auto"/>
        <w:right w:val="none" w:sz="0" w:space="0" w:color="auto"/>
      </w:divBdr>
    </w:div>
    <w:div w:id="1165781462">
      <w:bodyDiv w:val="1"/>
      <w:marLeft w:val="0"/>
      <w:marRight w:val="0"/>
      <w:marTop w:val="0"/>
      <w:marBottom w:val="0"/>
      <w:divBdr>
        <w:top w:val="none" w:sz="0" w:space="0" w:color="auto"/>
        <w:left w:val="none" w:sz="0" w:space="0" w:color="auto"/>
        <w:bottom w:val="none" w:sz="0" w:space="0" w:color="auto"/>
        <w:right w:val="none" w:sz="0" w:space="0" w:color="auto"/>
      </w:divBdr>
    </w:div>
    <w:div w:id="1691686100">
      <w:bodyDiv w:val="1"/>
      <w:marLeft w:val="0"/>
      <w:marRight w:val="0"/>
      <w:marTop w:val="0"/>
      <w:marBottom w:val="0"/>
      <w:divBdr>
        <w:top w:val="none" w:sz="0" w:space="0" w:color="auto"/>
        <w:left w:val="none" w:sz="0" w:space="0" w:color="auto"/>
        <w:bottom w:val="none" w:sz="0" w:space="0" w:color="auto"/>
        <w:right w:val="none" w:sz="0" w:space="0" w:color="auto"/>
      </w:divBdr>
      <w:divsChild>
        <w:div w:id="1398283966">
          <w:marLeft w:val="0"/>
          <w:marRight w:val="0"/>
          <w:marTop w:val="0"/>
          <w:marBottom w:val="0"/>
          <w:divBdr>
            <w:top w:val="none" w:sz="0" w:space="0" w:color="auto"/>
            <w:left w:val="none" w:sz="0" w:space="0" w:color="auto"/>
            <w:bottom w:val="none" w:sz="0" w:space="0" w:color="auto"/>
            <w:right w:val="none" w:sz="0" w:space="0" w:color="auto"/>
          </w:divBdr>
          <w:divsChild>
            <w:div w:id="2046638927">
              <w:marLeft w:val="0"/>
              <w:marRight w:val="0"/>
              <w:marTop w:val="0"/>
              <w:marBottom w:val="0"/>
              <w:divBdr>
                <w:top w:val="none" w:sz="0" w:space="0" w:color="auto"/>
                <w:left w:val="none" w:sz="0" w:space="0" w:color="auto"/>
                <w:bottom w:val="none" w:sz="0" w:space="0" w:color="auto"/>
                <w:right w:val="none" w:sz="0" w:space="0" w:color="auto"/>
              </w:divBdr>
              <w:divsChild>
                <w:div w:id="19467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6939">
          <w:marLeft w:val="0"/>
          <w:marRight w:val="0"/>
          <w:marTop w:val="0"/>
          <w:marBottom w:val="0"/>
          <w:divBdr>
            <w:top w:val="none" w:sz="0" w:space="0" w:color="auto"/>
            <w:left w:val="none" w:sz="0" w:space="0" w:color="auto"/>
            <w:bottom w:val="none" w:sz="0" w:space="0" w:color="auto"/>
            <w:right w:val="none" w:sz="0" w:space="0" w:color="auto"/>
          </w:divBdr>
          <w:divsChild>
            <w:div w:id="1018119730">
              <w:marLeft w:val="0"/>
              <w:marRight w:val="0"/>
              <w:marTop w:val="0"/>
              <w:marBottom w:val="0"/>
              <w:divBdr>
                <w:top w:val="none" w:sz="0" w:space="0" w:color="auto"/>
                <w:left w:val="none" w:sz="0" w:space="0" w:color="auto"/>
                <w:bottom w:val="none" w:sz="0" w:space="0" w:color="auto"/>
                <w:right w:val="none" w:sz="0" w:space="0" w:color="auto"/>
              </w:divBdr>
              <w:divsChild>
                <w:div w:id="399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4092">
      <w:bodyDiv w:val="1"/>
      <w:marLeft w:val="0"/>
      <w:marRight w:val="0"/>
      <w:marTop w:val="0"/>
      <w:marBottom w:val="0"/>
      <w:divBdr>
        <w:top w:val="none" w:sz="0" w:space="0" w:color="auto"/>
        <w:left w:val="none" w:sz="0" w:space="0" w:color="auto"/>
        <w:bottom w:val="none" w:sz="0" w:space="0" w:color="auto"/>
        <w:right w:val="none" w:sz="0" w:space="0" w:color="auto"/>
      </w:divBdr>
    </w:div>
    <w:div w:id="2084988919">
      <w:bodyDiv w:val="1"/>
      <w:marLeft w:val="0"/>
      <w:marRight w:val="0"/>
      <w:marTop w:val="0"/>
      <w:marBottom w:val="0"/>
      <w:divBdr>
        <w:top w:val="none" w:sz="0" w:space="0" w:color="auto"/>
        <w:left w:val="none" w:sz="0" w:space="0" w:color="auto"/>
        <w:bottom w:val="none" w:sz="0" w:space="0" w:color="auto"/>
        <w:right w:val="none" w:sz="0" w:space="0" w:color="auto"/>
      </w:divBdr>
    </w:div>
    <w:div w:id="213532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odostok/" TargetMode="External"/><Relationship Id="rId3" Type="http://schemas.microsoft.com/office/2007/relationships/stylesWithEffects" Target="stylesWithEffects.xml"/><Relationship Id="rId7" Type="http://schemas.openxmlformats.org/officeDocument/2006/relationships/hyperlink" Target="http://dostup.scli.ru:8111/content/act/39cd0134-68ce-4fbf-82ad-44f4203d5e50.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96e20c02-1b12-465a-b64c-24aa9227000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andia.ru/text/category/vodostok/" TargetMode="External"/><Relationship Id="rId4" Type="http://schemas.openxmlformats.org/officeDocument/2006/relationships/settings" Target="settings.xml"/><Relationship Id="rId9" Type="http://schemas.openxmlformats.org/officeDocument/2006/relationships/hyperlink" Target="https://pandia.ru/text/category/zemlyanie_rabo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13091</Words>
  <Characters>74623</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87539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Елена</cp:lastModifiedBy>
  <cp:revision>2</cp:revision>
  <cp:lastPrinted>2026-06-26T10:02:00Z</cp:lastPrinted>
  <dcterms:created xsi:type="dcterms:W3CDTF">2026-07-07T04:28:00Z</dcterms:created>
  <dcterms:modified xsi:type="dcterms:W3CDTF">2026-07-07T04:28:00Z</dcterms:modified>
</cp:coreProperties>
</file>