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CD7" w:rsidRDefault="00E42CD7" w:rsidP="00E42CD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E42CD7" w:rsidRDefault="00E42CD7" w:rsidP="00E42CD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E42CD7" w:rsidRDefault="00E42CD7" w:rsidP="00E42CD7">
      <w:pPr>
        <w:jc w:val="center"/>
        <w:rPr>
          <w:sz w:val="28"/>
          <w:szCs w:val="28"/>
        </w:rPr>
      </w:pPr>
    </w:p>
    <w:p w:rsidR="00E42CD7" w:rsidRDefault="00E42CD7" w:rsidP="00E42C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42CD7" w:rsidRDefault="00E42CD7" w:rsidP="00E42CD7">
      <w:pPr>
        <w:rPr>
          <w:sz w:val="28"/>
          <w:szCs w:val="28"/>
        </w:rPr>
      </w:pPr>
    </w:p>
    <w:p w:rsidR="00E42CD7" w:rsidRDefault="00E42CD7" w:rsidP="00E42CD7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>30</w:t>
      </w:r>
      <w:r>
        <w:rPr>
          <w:color w:val="000000" w:themeColor="text1"/>
          <w:sz w:val="28"/>
          <w:szCs w:val="28"/>
        </w:rPr>
        <w:t>.03.2026</w:t>
      </w:r>
      <w:r w:rsidRPr="00214E00">
        <w:rPr>
          <w:color w:val="000000" w:themeColor="text1"/>
          <w:sz w:val="28"/>
          <w:szCs w:val="28"/>
          <w:lang w:val="en-US"/>
        </w:rPr>
        <w:t xml:space="preserve">                        </w:t>
      </w:r>
      <w:r w:rsidR="00647D8B">
        <w:rPr>
          <w:color w:val="000000" w:themeColor="text1"/>
          <w:sz w:val="28"/>
          <w:szCs w:val="28"/>
        </w:rPr>
        <w:t xml:space="preserve">                 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№ 2</w:t>
      </w:r>
      <w:r w:rsidRPr="00214E00">
        <w:rPr>
          <w:color w:val="000000" w:themeColor="text1"/>
          <w:sz w:val="28"/>
          <w:szCs w:val="28"/>
        </w:rPr>
        <w:t xml:space="preserve"> </w:t>
      </w:r>
      <w:r w:rsidRPr="000A35EE"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E42CD7" w:rsidRDefault="00E42CD7" w:rsidP="00E42CD7">
      <w:pPr>
        <w:jc w:val="both"/>
        <w:rPr>
          <w:sz w:val="28"/>
          <w:szCs w:val="28"/>
        </w:rPr>
      </w:pPr>
    </w:p>
    <w:p w:rsidR="00E42CD7" w:rsidRDefault="00E42CD7" w:rsidP="00E42CD7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E42CD7" w:rsidTr="00EB00CB">
        <w:tc>
          <w:tcPr>
            <w:tcW w:w="4111" w:type="dxa"/>
            <w:hideMark/>
          </w:tcPr>
          <w:p w:rsidR="00E42CD7" w:rsidRDefault="00E42CD7" w:rsidP="00EB00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Алтайского  края за 2025 год</w:t>
            </w:r>
          </w:p>
        </w:tc>
        <w:tc>
          <w:tcPr>
            <w:tcW w:w="5871" w:type="dxa"/>
          </w:tcPr>
          <w:p w:rsidR="00E42CD7" w:rsidRDefault="00E42CD7" w:rsidP="00EB00C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42CD7" w:rsidRDefault="00E42CD7" w:rsidP="00E42CD7">
      <w:pPr>
        <w:jc w:val="center"/>
        <w:rPr>
          <w:sz w:val="28"/>
          <w:szCs w:val="28"/>
        </w:rPr>
      </w:pPr>
    </w:p>
    <w:p w:rsidR="00E42CD7" w:rsidRDefault="00E42CD7" w:rsidP="00E42CD7">
      <w:pPr>
        <w:jc w:val="both"/>
        <w:rPr>
          <w:sz w:val="28"/>
          <w:szCs w:val="28"/>
        </w:rPr>
      </w:pPr>
    </w:p>
    <w:p w:rsidR="00E42CD7" w:rsidRDefault="00E42CD7" w:rsidP="00E42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647D8B" w:rsidRPr="00647D8B">
        <w:rPr>
          <w:sz w:val="28"/>
          <w:szCs w:val="28"/>
        </w:rPr>
        <w:t>34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E42CD7" w:rsidRDefault="00E42CD7" w:rsidP="00E42CD7">
      <w:pPr>
        <w:jc w:val="both"/>
        <w:rPr>
          <w:sz w:val="28"/>
          <w:szCs w:val="28"/>
        </w:rPr>
      </w:pPr>
    </w:p>
    <w:p w:rsidR="00E42CD7" w:rsidRDefault="00E42CD7" w:rsidP="00E42CD7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сельское поселение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2025 год по статьям доходов и расходов (приложение № 1).</w:t>
      </w:r>
    </w:p>
    <w:p w:rsidR="00E42CD7" w:rsidRDefault="00E42CD7" w:rsidP="00E42CD7">
      <w:pPr>
        <w:autoSpaceDN w:val="0"/>
        <w:jc w:val="both"/>
        <w:rPr>
          <w:sz w:val="28"/>
          <w:szCs w:val="28"/>
        </w:rPr>
      </w:pPr>
    </w:p>
    <w:p w:rsidR="00E42CD7" w:rsidRPr="003B624D" w:rsidRDefault="00E42CD7" w:rsidP="00E42CD7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3B624D"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</w:t>
      </w:r>
      <w:r>
        <w:rPr>
          <w:sz w:val="28"/>
          <w:szCs w:val="28"/>
        </w:rPr>
        <w:t xml:space="preserve">В.А. </w:t>
      </w:r>
      <w:proofErr w:type="spellStart"/>
      <w:r>
        <w:rPr>
          <w:sz w:val="28"/>
          <w:szCs w:val="28"/>
        </w:rPr>
        <w:t>Кострыкина</w:t>
      </w:r>
      <w:proofErr w:type="spellEnd"/>
      <w:r w:rsidRPr="003B624D">
        <w:rPr>
          <w:sz w:val="28"/>
          <w:szCs w:val="28"/>
        </w:rPr>
        <w:t>).</w:t>
      </w:r>
    </w:p>
    <w:p w:rsidR="00E42CD7" w:rsidRDefault="00E42CD7" w:rsidP="00E42CD7">
      <w:pPr>
        <w:ind w:left="435"/>
        <w:jc w:val="both"/>
        <w:rPr>
          <w:sz w:val="28"/>
          <w:szCs w:val="28"/>
        </w:rPr>
      </w:pPr>
    </w:p>
    <w:p w:rsidR="00E42CD7" w:rsidRPr="003B624D" w:rsidRDefault="00E42CD7" w:rsidP="00E42CD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B624D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>данное решение в установленном порядке.</w:t>
      </w:r>
    </w:p>
    <w:p w:rsidR="00E42CD7" w:rsidRDefault="00E42CD7" w:rsidP="00E42CD7">
      <w:pPr>
        <w:jc w:val="both"/>
        <w:rPr>
          <w:sz w:val="28"/>
          <w:szCs w:val="28"/>
        </w:rPr>
      </w:pPr>
    </w:p>
    <w:p w:rsidR="00E42CD7" w:rsidRDefault="00E42CD7" w:rsidP="00E42CD7">
      <w:pPr>
        <w:jc w:val="both"/>
        <w:rPr>
          <w:sz w:val="28"/>
          <w:szCs w:val="28"/>
        </w:rPr>
      </w:pPr>
    </w:p>
    <w:p w:rsidR="00E42CD7" w:rsidRDefault="00E42CD7" w:rsidP="00E42CD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5F64DA" w:rsidRDefault="00647D8B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p w:rsidR="0037144F" w:rsidRDefault="0037144F"/>
    <w:tbl>
      <w:tblPr>
        <w:tblW w:w="8845" w:type="dxa"/>
        <w:tblLook w:val="04A0" w:firstRow="1" w:lastRow="0" w:firstColumn="1" w:lastColumn="0" w:noHBand="0" w:noVBand="1"/>
      </w:tblPr>
      <w:tblGrid>
        <w:gridCol w:w="4536"/>
        <w:gridCol w:w="1540"/>
        <w:gridCol w:w="1342"/>
        <w:gridCol w:w="1427"/>
      </w:tblGrid>
      <w:tr w:rsidR="0037144F" w:rsidRPr="0037144F" w:rsidTr="0037144F">
        <w:trPr>
          <w:trHeight w:val="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</w:tr>
      <w:tr w:rsidR="0037144F" w:rsidRPr="0037144F" w:rsidTr="0037144F">
        <w:trPr>
          <w:trHeight w:val="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</w:tr>
      <w:tr w:rsidR="0037144F" w:rsidRPr="0037144F" w:rsidTr="0037144F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2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8"/>
                <w:szCs w:val="28"/>
              </w:rPr>
            </w:pPr>
            <w:r w:rsidRPr="0037144F">
              <w:rPr>
                <w:sz w:val="28"/>
                <w:szCs w:val="28"/>
              </w:rPr>
              <w:t>Приложение № 1</w:t>
            </w:r>
          </w:p>
        </w:tc>
      </w:tr>
      <w:tr w:rsidR="0037144F" w:rsidRPr="0037144F" w:rsidTr="0037144F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8"/>
                <w:szCs w:val="28"/>
              </w:rPr>
            </w:pPr>
            <w:r w:rsidRPr="0037144F">
              <w:rPr>
                <w:sz w:val="28"/>
                <w:szCs w:val="28"/>
              </w:rPr>
              <w:t>Утверждено</w:t>
            </w:r>
            <w:r>
              <w:rPr>
                <w:sz w:val="28"/>
                <w:szCs w:val="28"/>
              </w:rPr>
              <w:t xml:space="preserve"> решением</w:t>
            </w:r>
            <w:r w:rsidRPr="0037144F">
              <w:rPr>
                <w:sz w:val="28"/>
                <w:szCs w:val="28"/>
              </w:rPr>
              <w:t xml:space="preserve"> Советом </w:t>
            </w:r>
          </w:p>
        </w:tc>
      </w:tr>
      <w:tr w:rsidR="0037144F" w:rsidRPr="0037144F" w:rsidTr="0037144F">
        <w:trPr>
          <w:trHeight w:val="360"/>
        </w:trPr>
        <w:tc>
          <w:tcPr>
            <w:tcW w:w="8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8"/>
                <w:szCs w:val="28"/>
              </w:rPr>
            </w:pPr>
            <w:r w:rsidRPr="0037144F">
              <w:rPr>
                <w:sz w:val="28"/>
                <w:szCs w:val="28"/>
              </w:rPr>
              <w:t xml:space="preserve">депутатов </w:t>
            </w:r>
            <w:proofErr w:type="spellStart"/>
            <w:r w:rsidRPr="0037144F">
              <w:rPr>
                <w:sz w:val="28"/>
                <w:szCs w:val="28"/>
              </w:rPr>
              <w:t>Новокормихинского</w:t>
            </w:r>
            <w:proofErr w:type="spellEnd"/>
            <w:r w:rsidRPr="0037144F">
              <w:rPr>
                <w:sz w:val="28"/>
                <w:szCs w:val="28"/>
              </w:rPr>
              <w:t xml:space="preserve"> сельсовета</w:t>
            </w:r>
          </w:p>
        </w:tc>
      </w:tr>
      <w:tr w:rsidR="0037144F" w:rsidRPr="0037144F" w:rsidTr="0037144F">
        <w:trPr>
          <w:trHeight w:val="25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44F" w:rsidRPr="0037144F" w:rsidRDefault="0037144F" w:rsidP="0037144F">
            <w:pPr>
              <w:ind w:right="-3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44F" w:rsidRPr="0037144F" w:rsidRDefault="0037144F" w:rsidP="0037144F">
            <w:r>
              <w:t xml:space="preserve">                                              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</w:tr>
      <w:tr w:rsidR="0037144F" w:rsidRPr="0037144F" w:rsidTr="0037144F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</w:pPr>
          </w:p>
        </w:tc>
      </w:tr>
      <w:tr w:rsidR="0037144F" w:rsidRPr="0037144F" w:rsidTr="0037144F">
        <w:trPr>
          <w:trHeight w:val="735"/>
        </w:trPr>
        <w:tc>
          <w:tcPr>
            <w:tcW w:w="8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8"/>
                <w:szCs w:val="28"/>
              </w:rPr>
            </w:pPr>
            <w:r w:rsidRPr="0037144F">
              <w:rPr>
                <w:sz w:val="28"/>
                <w:szCs w:val="28"/>
              </w:rPr>
              <w:t xml:space="preserve">Исполнение бюджета муниципального образования </w:t>
            </w:r>
            <w:proofErr w:type="spellStart"/>
            <w:r w:rsidRPr="0037144F">
              <w:rPr>
                <w:sz w:val="28"/>
                <w:szCs w:val="28"/>
              </w:rPr>
              <w:t>Новокормихинский</w:t>
            </w:r>
            <w:proofErr w:type="spellEnd"/>
            <w:r w:rsidRPr="0037144F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37144F">
              <w:rPr>
                <w:sz w:val="28"/>
                <w:szCs w:val="28"/>
              </w:rPr>
              <w:t>Волчихинского</w:t>
            </w:r>
            <w:proofErr w:type="spellEnd"/>
            <w:r w:rsidRPr="0037144F">
              <w:rPr>
                <w:sz w:val="28"/>
                <w:szCs w:val="28"/>
              </w:rPr>
              <w:t xml:space="preserve"> района Алтайского края за 2025 год </w:t>
            </w:r>
          </w:p>
        </w:tc>
      </w:tr>
      <w:tr w:rsidR="0037144F" w:rsidRPr="0037144F" w:rsidTr="0037144F">
        <w:trPr>
          <w:trHeight w:val="10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/>
        </w:tc>
      </w:tr>
      <w:tr w:rsidR="0037144F" w:rsidRPr="0037144F" w:rsidTr="0037144F">
        <w:trPr>
          <w:trHeight w:val="9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План на 2025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Исполнено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% исполнения к годовому плану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Собственные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515,0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614,4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119,3%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24,4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244,0%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 xml:space="preserve">Единый </w:t>
            </w:r>
            <w:proofErr w:type="spellStart"/>
            <w:r w:rsidRPr="0037144F">
              <w:rPr>
                <w:sz w:val="22"/>
                <w:szCs w:val="22"/>
              </w:rPr>
              <w:t>сельскохозяйствееный</w:t>
            </w:r>
            <w:proofErr w:type="spellEnd"/>
            <w:r w:rsidRPr="0037144F">
              <w:rPr>
                <w:sz w:val="22"/>
                <w:szCs w:val="22"/>
              </w:rPr>
              <w:t xml:space="preserve"> налог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55,0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190,9%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Земельный налог (поселение)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50,0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75,4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150,8%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Земельный налог (с/х назначения)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400,0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406,8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101,7%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Госпошлина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3543,5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3543,2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5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68,2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67,9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99,6%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1749,2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1749,2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8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90,0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90,0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 xml:space="preserve">Прочие </w:t>
            </w:r>
            <w:proofErr w:type="spellStart"/>
            <w:r w:rsidRPr="0037144F">
              <w:rPr>
                <w:sz w:val="22"/>
                <w:szCs w:val="22"/>
              </w:rPr>
              <w:t>межбюдетные</w:t>
            </w:r>
            <w:proofErr w:type="spellEnd"/>
            <w:r w:rsidRPr="0037144F">
              <w:rPr>
                <w:sz w:val="22"/>
                <w:szCs w:val="22"/>
              </w:rPr>
              <w:t xml:space="preserve">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1636,1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1636,1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4058,5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4157,6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102,4%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РАСХОДЫ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01 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1391,7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1391,7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5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666,9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666,9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57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0104 Функционирование высших органов исполнительной власти местных администраций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328,7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328,7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0111резервные фонды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 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0113 Другие 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396,1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396,1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02 НАЦИОНАЛЬНАЯ ОБОРОНА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90,0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90,0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0203 Мобилизационная и вневойсковая подготовка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90,0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90,0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03 Национальная безопасность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0310 Резервные фонды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04 НАЦИОНАЛЬНАЯ ЭКОНОМИКА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270,0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270,0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0409 Дорожное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200,0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200,0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0409Поддержка дорожного хозяйства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70,0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70,0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lastRenderedPageBreak/>
              <w:t>05 ЖИЛИЩНО-КОМУНАЛЬНОЕ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244,5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244,5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5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0502</w:t>
            </w:r>
            <w:r w:rsidRPr="0037144F">
              <w:rPr>
                <w:sz w:val="22"/>
                <w:szCs w:val="22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211,8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211,8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0503  Жилищно-</w:t>
            </w:r>
            <w:proofErr w:type="spellStart"/>
            <w:r w:rsidRPr="0037144F">
              <w:rPr>
                <w:sz w:val="22"/>
                <w:szCs w:val="22"/>
              </w:rPr>
              <w:t>комунальное</w:t>
            </w:r>
            <w:proofErr w:type="spellEnd"/>
            <w:r w:rsidRPr="0037144F">
              <w:rPr>
                <w:sz w:val="22"/>
                <w:szCs w:val="22"/>
              </w:rPr>
              <w:t xml:space="preserve">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32,7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32,7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07ОБРАЗОВАНИЕ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6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08 КУЛЬТУРА, КИНЕМАТОГРАФИЯ И СРЕДСТВА МАССОВОЙ ИНФОРМАЦИИ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2083,8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2083,8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0801 Культура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1073,3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1073,3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0804другие вопросы в области культуры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1010,5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1010,5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 СОЦИАЛЬНАЯ ПОЛИТИКА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14,1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14,1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28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1001 Пенсионное обеспечение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14,1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14,1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sz w:val="22"/>
                <w:szCs w:val="22"/>
              </w:rPr>
            </w:pPr>
            <w:r w:rsidRPr="0037144F">
              <w:rPr>
                <w:sz w:val="22"/>
                <w:szCs w:val="22"/>
              </w:rPr>
              <w:t>100,0%</w:t>
            </w:r>
          </w:p>
        </w:tc>
      </w:tr>
      <w:tr w:rsidR="0037144F" w:rsidRPr="0037144F" w:rsidTr="0037144F">
        <w:trPr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4F" w:rsidRPr="0037144F" w:rsidRDefault="0037144F" w:rsidP="0037144F">
            <w:pPr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4198,6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44F" w:rsidRPr="0037144F" w:rsidRDefault="0037144F" w:rsidP="0037144F">
            <w:pPr>
              <w:jc w:val="center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4198,6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44F" w:rsidRPr="0037144F" w:rsidRDefault="0037144F" w:rsidP="0037144F">
            <w:pPr>
              <w:jc w:val="right"/>
              <w:rPr>
                <w:b/>
                <w:bCs/>
                <w:sz w:val="22"/>
                <w:szCs w:val="22"/>
              </w:rPr>
            </w:pPr>
            <w:r w:rsidRPr="0037144F">
              <w:rPr>
                <w:b/>
                <w:bCs/>
                <w:sz w:val="22"/>
                <w:szCs w:val="22"/>
              </w:rPr>
              <w:t>100,0%</w:t>
            </w:r>
          </w:p>
        </w:tc>
      </w:tr>
    </w:tbl>
    <w:p w:rsidR="0037144F" w:rsidRPr="0037144F" w:rsidRDefault="0037144F"/>
    <w:p w:rsidR="0037144F" w:rsidRPr="0037144F" w:rsidRDefault="0037144F"/>
    <w:sectPr w:rsidR="0037144F" w:rsidRPr="0037144F" w:rsidSect="003714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39"/>
    <w:rsid w:val="002640EC"/>
    <w:rsid w:val="00314B39"/>
    <w:rsid w:val="0037144F"/>
    <w:rsid w:val="00647D8B"/>
    <w:rsid w:val="00DA3D61"/>
    <w:rsid w:val="00E4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301A"/>
  <w15:chartTrackingRefBased/>
  <w15:docId w15:val="{A4223A13-B11C-4887-954A-7F792B1D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2026-03-30T10:41:00Z</dcterms:created>
  <dcterms:modified xsi:type="dcterms:W3CDTF">2026-04-03T10:33:00Z</dcterms:modified>
</cp:coreProperties>
</file>