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55" w:rsidRPr="00711A55" w:rsidRDefault="00711A55" w:rsidP="00711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1A55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711A55" w:rsidRPr="00711A55" w:rsidRDefault="00711A55" w:rsidP="00711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1A55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711A55" w:rsidRPr="00711A55" w:rsidRDefault="00711A55" w:rsidP="00711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1A55" w:rsidRPr="00711A55" w:rsidRDefault="00711A55" w:rsidP="00711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436F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711A55" w:rsidRPr="00711A55" w:rsidRDefault="00711A55" w:rsidP="00711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A55" w:rsidRPr="00711A55" w:rsidRDefault="00F6007B" w:rsidP="00711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19.03.2026</w:t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</w:t>
      </w:r>
      <w:r w:rsidR="00711A55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711A55" w:rsidRPr="00711A55" w:rsidRDefault="00711A55" w:rsidP="00711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A5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11A55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711A55" w:rsidRPr="00711A55" w:rsidRDefault="00711A55" w:rsidP="00711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A55" w:rsidRPr="00711A55" w:rsidRDefault="00711A55" w:rsidP="00711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A55" w:rsidRPr="00711A55" w:rsidRDefault="00711A55" w:rsidP="00711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8"/>
        <w:gridCol w:w="2267"/>
        <w:gridCol w:w="3126"/>
      </w:tblGrid>
      <w:tr w:rsidR="00711A55" w:rsidRPr="00711A55" w:rsidTr="00E06B4B">
        <w:tc>
          <w:tcPr>
            <w:tcW w:w="4219" w:type="dxa"/>
          </w:tcPr>
          <w:p w:rsidR="00711A55" w:rsidRPr="00711A55" w:rsidRDefault="00711A55" w:rsidP="00711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уведомления муниципальными служащими Администрации Волчихинского района Алтайского края и ее структурных подразделений </w:t>
            </w:r>
            <w:r w:rsidR="00A75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представителя нанимателя (работодателя) </w:t>
            </w:r>
            <w:r w:rsidRPr="00711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выполнении иной оплачиваемой работы</w:t>
            </w:r>
            <w:r w:rsidR="00A75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12" w:type="dxa"/>
          </w:tcPr>
          <w:p w:rsidR="00711A55" w:rsidRPr="00711A55" w:rsidRDefault="00711A55" w:rsidP="00711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711A55" w:rsidRPr="00711A55" w:rsidRDefault="00711A55" w:rsidP="00711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1A55" w:rsidRDefault="00711A55"/>
    <w:p w:rsidR="003B2E65" w:rsidRDefault="003B2E65" w:rsidP="00711A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11A55" w:rsidRPr="00711A55" w:rsidRDefault="00711A55" w:rsidP="00711A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1A5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711A55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11</w:t>
        </w:r>
      </w:hyperlink>
      <w:r w:rsidRPr="00711A55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02.03.2007 N 25-ФЗ "О муниципальной службе в Российской Федерации",</w:t>
      </w:r>
      <w:r w:rsidR="009F4B27" w:rsidRPr="009F4B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F4B27" w:rsidRPr="0083569B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711A55">
        <w:rPr>
          <w:rFonts w:ascii="Times New Roman" w:hAnsi="Times New Roman" w:cs="Times New Roman"/>
          <w:sz w:val="28"/>
          <w:szCs w:val="28"/>
        </w:rPr>
        <w:t>:</w:t>
      </w:r>
    </w:p>
    <w:p w:rsidR="00711A55" w:rsidRPr="00711A55" w:rsidRDefault="00711A55" w:rsidP="00711A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1A5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>
        <w:r w:rsidRPr="00711A55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711A55">
        <w:rPr>
          <w:rFonts w:ascii="Times New Roman" w:hAnsi="Times New Roman" w:cs="Times New Roman"/>
          <w:sz w:val="28"/>
          <w:szCs w:val="28"/>
        </w:rPr>
        <w:t xml:space="preserve"> уведомления муниципальным служащим</w:t>
      </w:r>
      <w:r w:rsidR="00A75C76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и ее структурных подразделений </w:t>
      </w:r>
      <w:r w:rsidRPr="00711A55">
        <w:rPr>
          <w:rFonts w:ascii="Times New Roman" w:hAnsi="Times New Roman" w:cs="Times New Roman"/>
          <w:sz w:val="28"/>
          <w:szCs w:val="28"/>
        </w:rPr>
        <w:t xml:space="preserve"> представителя нанимателя (работодателя) о выпо</w:t>
      </w:r>
      <w:r w:rsidR="009F4B27">
        <w:rPr>
          <w:rFonts w:ascii="Times New Roman" w:hAnsi="Times New Roman" w:cs="Times New Roman"/>
          <w:sz w:val="28"/>
          <w:szCs w:val="28"/>
        </w:rPr>
        <w:t>лнении иной оплачиваемой работы</w:t>
      </w:r>
      <w:r w:rsidR="00940B3A">
        <w:rPr>
          <w:rFonts w:ascii="Times New Roman" w:hAnsi="Times New Roman" w:cs="Times New Roman"/>
          <w:sz w:val="28"/>
          <w:szCs w:val="28"/>
        </w:rPr>
        <w:t xml:space="preserve"> </w:t>
      </w:r>
      <w:r w:rsidR="009F4B27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0074CD" w:rsidRPr="001B3941" w:rsidRDefault="000074CD" w:rsidP="000074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7A8A">
        <w:rPr>
          <w:rFonts w:ascii="Times New Roman" w:hAnsi="Times New Roman" w:cs="Times New Roman"/>
          <w:sz w:val="28"/>
          <w:szCs w:val="28"/>
        </w:rPr>
        <w:t>2</w:t>
      </w:r>
      <w:r w:rsidR="00711A55" w:rsidRPr="001B39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4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Постановления</w:t>
      </w:r>
      <w:r w:rsidR="00F21A41" w:rsidRPr="001B3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Алтайского края  21.02.2022 № 70 «</w:t>
      </w:r>
      <w:r w:rsidR="00F21A41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уведомления муниципальными служащими Администрации Волчихинского района Алтайского края и ее структурных подразделений</w:t>
      </w:r>
      <w:r w:rsidRPr="0000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иной оплачиваемой работы</w:t>
      </w:r>
      <w:r w:rsidR="00F21A41" w:rsidRPr="0071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признать утратившим силу, </w:t>
      </w:r>
      <w:r w:rsidR="000B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</w:t>
      </w:r>
      <w:r w:rsidR="006523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5378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№ 251</w:t>
      </w:r>
      <w:proofErr w:type="gramStart"/>
      <w:r w:rsidR="000B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378" w:rsidRPr="000B53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B5378" w:rsidRPr="000B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Волчихинского района Алтайского края от 21.02.2022 № 70 «Об утверждении Порядка уведомления муниципальными служащими Администрации Волчихинского района Алтайского края и ее структурных подразделений о выполнении иной оплачиваемой работы»</w:t>
      </w:r>
    </w:p>
    <w:p w:rsidR="00F21A41" w:rsidRPr="00F21A41" w:rsidRDefault="00227A8A" w:rsidP="000074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3</w:t>
      </w:r>
      <w:r w:rsidR="00F21A41" w:rsidRPr="00F21A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B39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</w:t>
      </w:r>
      <w:r w:rsidR="000074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1B3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21A41" w:rsidRPr="00F2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Сборнике муниципальных правовых актов органов местного самоуправления муниципального района Волчихинский район Алтайского края и обнародовать на официальном сайте </w:t>
      </w:r>
      <w:r w:rsidR="00F21A41" w:rsidRPr="00F21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Волчихинского района Алтайского края в информационно-телекоммуникационной сети «Интернет».</w:t>
      </w:r>
    </w:p>
    <w:p w:rsidR="00711A55" w:rsidRPr="00711A55" w:rsidRDefault="00711A55" w:rsidP="00711A5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B2E65" w:rsidRDefault="003B2E65" w:rsidP="00711A55">
      <w:pPr>
        <w:ind w:firstLine="708"/>
      </w:pPr>
    </w:p>
    <w:p w:rsidR="00442588" w:rsidRDefault="003B2E65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 w:rsidRPr="001B3941">
        <w:rPr>
          <w:rFonts w:ascii="Times New Roman" w:hAnsi="Times New Roman" w:cs="Times New Roman"/>
          <w:sz w:val="28"/>
          <w:szCs w:val="28"/>
        </w:rPr>
        <w:t>Глава района</w:t>
      </w:r>
      <w:r w:rsidR="001B3941">
        <w:rPr>
          <w:rFonts w:ascii="Times New Roman" w:hAnsi="Times New Roman" w:cs="Times New Roman"/>
          <w:sz w:val="28"/>
          <w:szCs w:val="28"/>
        </w:rPr>
        <w:tab/>
        <w:t xml:space="preserve">        А.И. Авцинов</w:t>
      </w: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537033" w:rsidRPr="00537033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r w:rsidR="009F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033" w:rsidRPr="00537033" w:rsidRDefault="005B0207" w:rsidP="005B02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Постановлением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19.03.2026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 </w:t>
      </w:r>
      <w:r w:rsidR="008345F3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bookmarkStart w:id="0" w:name="_GoBack"/>
      <w:bookmarkEnd w:id="0"/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9"/>
      <w:bookmarkEnd w:id="1"/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МУНИЦИПАЛЬНЫМ СЛУЖАЩИМ ПРЕДСТАВИТЕЛЯ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 (РАБОТОДАТЕЛЯ) О ВЫПОЛНЕНИИ ИНОЙ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ОПЛАЧИВАЕМОЙ РАБОТЫ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на основании </w:t>
      </w:r>
      <w:hyperlink r:id="rId6" w:history="1">
        <w:r w:rsidRPr="0053703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части 2 статьи 11</w:t>
        </w:r>
      </w:hyperlink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Российской Федерации от 02.03.2007 N 25-ФЗ "О муниципальной службе в Российской Федерации" с целью предотвращения конфликта интересов на муниципальной службе и устанавливает процедуру уведомления представителя нанимателя (работодателя) 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ице Главы Волчихинского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(далее - руководитель) о выполнении муниципальным служащим (далее - муниципальный служащий) иной оплачиваемой работы.</w:t>
      </w:r>
      <w:proofErr w:type="gramEnd"/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Муниципальный служащий вправе с предварительным письменным уведомлением работодателя выполнять иную оплачиваемую работу, если это не повлечет за собой конфликт интересов и если иное не предусмотрено Федеральным </w:t>
      </w:r>
      <w:hyperlink r:id="rId7" w:history="1">
        <w:r w:rsidRPr="0053703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02.03.2007 N 25-ФЗ "О муниципальной службе в Российской Федерации".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Выполнение муниципальным служащим иной оплачиваемой работы должно осуществляться </w:t>
      </w:r>
      <w:proofErr w:type="gramStart"/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от основной работы время в соответствии с требованиями трудового законодательства о работе</w:t>
      </w:r>
      <w:proofErr w:type="gramEnd"/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совместительству.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Муниципальный служащий, планирующий выполнять иную оплачиваемую работу, направляет руководителю уведомление в письменной форме, по установленной форме</w:t>
      </w:r>
      <w:r w:rsidR="005B0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Указанное уведомление должно быть направлено не позднее 5 рабочих дней до начала выполнения иной оплачиваемой работы.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о предстоящем выполнении иной оплачиваемой работы должно содержать: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Наименование и характеристику деятельности организации (учреждения), в котором предполагается осуществлять иную оплачиваемую работу;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Наименование должности по иной оплачиваемой работе, основные обязанности, описание характера работы;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Предполагаемый график занятости (сроки и время выполнения иной оплачиваемой работы).</w:t>
      </w:r>
    </w:p>
    <w:p w:rsidR="00F4654A" w:rsidRPr="00F4654A" w:rsidRDefault="00F4654A" w:rsidP="00F465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6.4</w:t>
      </w:r>
      <w:r w:rsidRPr="00F4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Pr="00F46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65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уведомлений муниципальных служащих представителя нанимателя (работодателя) о выполнении иной оплачиваемой работы</w:t>
      </w: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заполняется незамедлительно в день поступлений уведомления, принятия по нему решения работодателем, комиссией по урегулированию конфликта интересов и соблюдению требований к служебному поведению муниципальных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F46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Руководитель в бланке уведомления письменно выражает свое мотивированное мнение о наличии либо отсутствии у муниципального служащего личной заинтересованности, которая может привести к конфликту интересов, а также о соблюдении муниципальным служащим запретов, связанных с муниципальной службой, предусмотренных Федеральным </w:t>
      </w:r>
      <w:hyperlink r:id="rId8" w:history="1">
        <w:r w:rsidRPr="005370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02.03.2007 N 25-ФЗ "О муниципальной службе в Российской Федерации".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Уведомление муниципального служащего о выполнении иной оплачиваемой работы в течение 2 рабочих дней с момента поступления к руководителю направляется в комиссию по урегулированию конфликта интересов и соблюдению требований к служебному поведению муниципальных служащих (далее - комиссия). Комиссия, после получения уведомления обязана рассмотреть его и принять мотивированное решение в течение 3 дней.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 итогам рассмотрения уведомления комиссия принимает одно из двух решений: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Установить,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интересов, а также не нарушаются запреты, связанные с муниципальной службой;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Установить факт наличия личной заинтересованности муниципального служащего, которая приводит или может привести к конфликту интересов, а также факт нарушения запретов, связанных с муниципальной службой.</w:t>
      </w:r>
    </w:p>
    <w:p w:rsidR="00FF1712" w:rsidRPr="00537033" w:rsidRDefault="00FF1712" w:rsidP="00FF17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</w:t>
      </w:r>
      <w:r w:rsidRPr="00FF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рассмотрения уведомлений доводятся Комиссией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муниципальных служащих в день проведения комиссии.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3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руководителя в соответствии с настоящим Порядком.</w:t>
      </w:r>
    </w:p>
    <w:p w:rsidR="00FF1712" w:rsidRPr="00FF1712" w:rsidRDefault="00FF1712" w:rsidP="00FF17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712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Pr="00FF171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Pr="00FF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712">
        <w:rPr>
          <w:rFonts w:ascii="Times New Roman" w:eastAsia="Times New Roman" w:hAnsi="Times New Roman" w:cs="Arial"/>
          <w:sz w:val="28"/>
          <w:szCs w:val="28"/>
          <w:lang w:eastAsia="ru-RU"/>
        </w:rPr>
        <w:t>Решение комиссии может быть обжаловано муниципальным служащим в порядке, установленном законодательством Российской Федерации.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378" w:rsidRDefault="000B5378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33" w:rsidRPr="00537033" w:rsidRDefault="005B0207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2"/>
      <w:bookmarkEnd w:id="2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РЕГИСТРАЦИИ УВЕДОМЛЕНИЙ МУНИЦИПАЛЬНЫХ СЛУЖАЩИХ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НАНИМАТЕЛЯ (РАБОТОДАТЕЛЯ)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 ИНОЙ ОПЛАЧИВАЕМОЙ РАБОТЫ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уведомлений муниципальных служащих представителя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(работодателя) о выполнении иной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оплачиваемой работы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0"/>
        <w:gridCol w:w="1258"/>
        <w:gridCol w:w="1469"/>
        <w:gridCol w:w="1200"/>
        <w:gridCol w:w="1718"/>
        <w:gridCol w:w="1752"/>
        <w:gridCol w:w="1747"/>
      </w:tblGrid>
      <w:tr w:rsidR="00537033" w:rsidRPr="00537033" w:rsidTr="0053703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поступления уведомления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муниципального служащего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Суть уведомления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 решения руководителем (работодателем)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 решения комиссией по урегулированию конфликта интересов и соблюдению требований к служебному поведению муниципальных служащих, суть принятого решения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 меры в случае установления факта наличия личной заинтересованности муниципального служащего, которая приводит или может привести к конфликту интересов</w:t>
            </w:r>
          </w:p>
        </w:tc>
      </w:tr>
      <w:tr w:rsidR="00537033" w:rsidRPr="00537033" w:rsidTr="0053703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03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7033" w:rsidRPr="00537033" w:rsidTr="0053703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33" w:rsidRPr="00537033" w:rsidRDefault="00537033" w:rsidP="0053703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B3A" w:rsidRDefault="00940B3A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B0207" w:rsidP="005370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08"/>
      <w:bookmarkEnd w:id="3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МУНИЦИПАЛЬНЫМ СЛУЖАЩИМ ПРЕДСТАВИТЕЛЯ НАНИМАТЕЛЯ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(РАБОТОДАТЕЛЯ) О ВЫПОЛНЕНИИ ИНОЙ ОПЛАЧИВАЕМОЙ РАБОТЫ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Главе </w:t>
      </w: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работодателя)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  служащим   представителя  нанимателя  (работодателя)  о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proofErr w:type="gramEnd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оплачиваемой работы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с  </w:t>
      </w:r>
      <w:hyperlink r:id="rId9" w:history="1">
        <w:r w:rsidRPr="0053703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частью  2  статьи 11</w:t>
        </w:r>
      </w:hyperlink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Российской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от 02.03.2007 N 25-ФЗ    "О  муниципальной  службе  </w:t>
      </w:r>
      <w:proofErr w:type="gramStart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Российской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 я 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_________________________________________________________,   замещающи</w:t>
      </w:r>
      <w:proofErr w:type="gramStart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муниципальной службы ____________________________________________</w:t>
      </w:r>
    </w:p>
    <w:p w:rsid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C4725" w:rsidRPr="00537033" w:rsidRDefault="00DC4725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"___"_________ 20    _г. по "___" 20   </w:t>
      </w: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_г. заниматься (занимаюсь)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иной оплачиваемой деятельностью, выполняя работу </w:t>
      </w:r>
      <w:proofErr w:type="gramStart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(конкретная работа или трудовая функция)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Работа_____________________________________________ будет выполняться </w:t>
      </w:r>
      <w:proofErr w:type="gramStart"/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 от  основной  работы  время  и не  повлечет  за  собой  конфликт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"____"____________ 20   </w:t>
      </w: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_г.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Мнение руководителя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"____"___________20      </w:t>
      </w: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_г.    _____________________  ________________________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(подпись)                 (Ф.И.О.)</w:t>
      </w: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537033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537033" w:rsidRPr="00537033" w:rsidRDefault="00537033" w:rsidP="001B3941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sectPr w:rsidR="00537033" w:rsidRPr="0053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FE"/>
    <w:rsid w:val="000074CD"/>
    <w:rsid w:val="000436F5"/>
    <w:rsid w:val="000B5378"/>
    <w:rsid w:val="001B3941"/>
    <w:rsid w:val="00227A8A"/>
    <w:rsid w:val="003B2E65"/>
    <w:rsid w:val="003B418D"/>
    <w:rsid w:val="00442588"/>
    <w:rsid w:val="00537033"/>
    <w:rsid w:val="005B0207"/>
    <w:rsid w:val="006523E8"/>
    <w:rsid w:val="00711A55"/>
    <w:rsid w:val="008345F3"/>
    <w:rsid w:val="00940B3A"/>
    <w:rsid w:val="009F4B27"/>
    <w:rsid w:val="00A75C76"/>
    <w:rsid w:val="00B91DFE"/>
    <w:rsid w:val="00DC4725"/>
    <w:rsid w:val="00F21A41"/>
    <w:rsid w:val="00F4654A"/>
    <w:rsid w:val="00F5444F"/>
    <w:rsid w:val="00F6007B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291&amp;dst=1002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st=10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2026-03-19T04:51:00Z</cp:lastPrinted>
  <dcterms:created xsi:type="dcterms:W3CDTF">2026-03-16T07:58:00Z</dcterms:created>
  <dcterms:modified xsi:type="dcterms:W3CDTF">2026-03-20T07:51:00Z</dcterms:modified>
</cp:coreProperties>
</file>