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95C" w:rsidRDefault="00A7495C" w:rsidP="00A7495C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A7495C" w:rsidRDefault="00A7495C" w:rsidP="00A7495C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7495C" w:rsidRDefault="00A7495C" w:rsidP="00A7495C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7495C" w:rsidRDefault="00A7495C" w:rsidP="00A7495C">
      <w:pPr>
        <w:spacing w:line="0" w:lineRule="atLeast"/>
        <w:jc w:val="center"/>
        <w:rPr>
          <w:b/>
          <w:sz w:val="28"/>
          <w:szCs w:val="28"/>
        </w:rPr>
      </w:pPr>
    </w:p>
    <w:p w:rsidR="00A7495C" w:rsidRDefault="009C65CF" w:rsidP="00A7495C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12</w:t>
      </w:r>
      <w:r w:rsidR="00A7495C">
        <w:rPr>
          <w:sz w:val="28"/>
          <w:szCs w:val="28"/>
        </w:rPr>
        <w:t>.01.2025 г.                               №  01                       с. Пятков Лог</w:t>
      </w:r>
    </w:p>
    <w:p w:rsidR="00A7495C" w:rsidRDefault="00A7495C" w:rsidP="00A7495C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7495C" w:rsidRDefault="00A7495C" w:rsidP="00A7495C">
      <w:pPr>
        <w:spacing w:line="0" w:lineRule="atLeast"/>
        <w:jc w:val="both"/>
        <w:rPr>
          <w:sz w:val="28"/>
          <w:szCs w:val="28"/>
        </w:rPr>
      </w:pPr>
    </w:p>
    <w:p w:rsidR="00A7495C" w:rsidRDefault="00A7495C" w:rsidP="00A7495C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 утверждении реестра</w:t>
      </w:r>
    </w:p>
    <w:p w:rsidR="00A7495C" w:rsidRDefault="00A7495C" w:rsidP="00A7495C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муниципальной собственности</w:t>
      </w:r>
    </w:p>
    <w:p w:rsidR="00A7495C" w:rsidRDefault="00A7495C" w:rsidP="00A7495C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 </w:t>
      </w:r>
    </w:p>
    <w:p w:rsidR="00A7495C" w:rsidRDefault="00A7495C" w:rsidP="00A7495C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Пятковологовского  сельсовета</w:t>
      </w:r>
    </w:p>
    <w:p w:rsidR="00A7495C" w:rsidRDefault="00A7495C" w:rsidP="00A7495C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Волчихинского района Алтайского</w:t>
      </w:r>
    </w:p>
    <w:p w:rsidR="00A7495C" w:rsidRDefault="00A7495C" w:rsidP="00A7495C">
      <w:pPr>
        <w:pStyle w:val="msonormalbullet2gif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края на 01.01.202</w:t>
      </w:r>
      <w:r w:rsidR="009C65CF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года</w:t>
      </w:r>
    </w:p>
    <w:p w:rsidR="00A7495C" w:rsidRDefault="00A7495C" w:rsidP="00A7495C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руководствуясь  Уставом муниципального образования Пятковологовской сельсовет Волчихинского района Алтайского края, на основании решения Совета депутатов от 16 ноября 2012 года № 34 «Об утверждении Положения об организации учета и ведения реестра объектов муниципальной собственности муниципального образования Пятковологовской сельсовет Волчихинского района Алтайского</w:t>
      </w:r>
      <w:proofErr w:type="gramEnd"/>
      <w:r>
        <w:rPr>
          <w:sz w:val="28"/>
          <w:szCs w:val="28"/>
        </w:rPr>
        <w:t xml:space="preserve"> края»</w:t>
      </w:r>
    </w:p>
    <w:p w:rsidR="00A7495C" w:rsidRDefault="00A7495C" w:rsidP="00A7495C">
      <w:pPr>
        <w:pStyle w:val="msonormalbullet2gifbullet3gi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Утвердить Реестр недвижимого имущества Администрации</w:t>
      </w:r>
    </w:p>
    <w:p w:rsidR="00A7495C" w:rsidRDefault="00A7495C" w:rsidP="00A7495C">
      <w:pPr>
        <w:pStyle w:val="msonormalbullet2gifbullet3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Пятковологовского сельсовета Волчихинского района Алтайского края по состоянию на 01.01.202</w:t>
      </w:r>
      <w:r w:rsidR="0052302C">
        <w:rPr>
          <w:sz w:val="28"/>
          <w:szCs w:val="28"/>
        </w:rPr>
        <w:t>6</w:t>
      </w:r>
      <w:r>
        <w:rPr>
          <w:sz w:val="28"/>
          <w:szCs w:val="28"/>
        </w:rPr>
        <w:t xml:space="preserve"> года согласно приложению № 1 к настоящему постановлению.</w:t>
      </w:r>
    </w:p>
    <w:p w:rsidR="00A7495C" w:rsidRDefault="00A7495C" w:rsidP="00A7495C">
      <w:pPr>
        <w:pStyle w:val="msonormalbullet2gifbullet3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Постановление № 01 от </w:t>
      </w:r>
      <w:r w:rsidR="009C65CF">
        <w:rPr>
          <w:sz w:val="28"/>
          <w:szCs w:val="28"/>
        </w:rPr>
        <w:t>09</w:t>
      </w:r>
      <w:r>
        <w:rPr>
          <w:sz w:val="28"/>
          <w:szCs w:val="28"/>
        </w:rPr>
        <w:t>.01.202</w:t>
      </w:r>
      <w:r w:rsidR="009C65CF">
        <w:rPr>
          <w:sz w:val="28"/>
          <w:szCs w:val="28"/>
        </w:rPr>
        <w:t xml:space="preserve">5 </w:t>
      </w:r>
      <w:r>
        <w:rPr>
          <w:sz w:val="28"/>
          <w:szCs w:val="28"/>
        </w:rPr>
        <w:t>года, считать утратившим силу</w:t>
      </w:r>
    </w:p>
    <w:p w:rsidR="00A7495C" w:rsidRDefault="00A7495C" w:rsidP="00A7495C">
      <w:pPr>
        <w:pStyle w:val="msonormalbullet2gifbullet3gi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3. Настоящее постановление обнародовать на стенде Администрации Пятковологовского сельсовета и в сети интернет на сайте </w:t>
      </w:r>
    </w:p>
    <w:p w:rsidR="00A7495C" w:rsidRDefault="00A7495C" w:rsidP="00A7495C">
      <w:pPr>
        <w:pStyle w:val="msonormalbullet3gif"/>
        <w:spacing w:before="0" w:beforeAutospacing="0" w:after="0" w:afterAutospacing="0"/>
        <w:ind w:left="360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 xml:space="preserve">Контроль </w:t>
      </w:r>
      <w:r>
        <w:rPr>
          <w:color w:val="212121"/>
          <w:spacing w:val="1"/>
          <w:sz w:val="28"/>
          <w:szCs w:val="28"/>
        </w:rPr>
        <w:t>за</w:t>
      </w:r>
      <w:proofErr w:type="gramEnd"/>
      <w:r>
        <w:rPr>
          <w:color w:val="212121"/>
          <w:spacing w:val="1"/>
          <w:sz w:val="28"/>
          <w:szCs w:val="28"/>
        </w:rPr>
        <w:t xml:space="preserve"> исполнением настоящего постановления оставляю за собой.</w:t>
      </w:r>
    </w:p>
    <w:p w:rsidR="00A7495C" w:rsidRDefault="009C65CF" w:rsidP="00A7495C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A7495C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A7495C">
        <w:rPr>
          <w:sz w:val="28"/>
          <w:szCs w:val="28"/>
        </w:rPr>
        <w:t xml:space="preserve">   сельсовета                                       </w:t>
      </w:r>
      <w:proofErr w:type="spellStart"/>
      <w:r>
        <w:rPr>
          <w:sz w:val="28"/>
          <w:szCs w:val="28"/>
        </w:rPr>
        <w:t>А.В.Рыбель</w:t>
      </w:r>
      <w:proofErr w:type="spellEnd"/>
    </w:p>
    <w:p w:rsidR="00A7495C" w:rsidRDefault="00A7495C" w:rsidP="00A7495C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A7495C" w:rsidRDefault="00A7495C" w:rsidP="00A7495C"/>
    <w:p w:rsidR="00A7495C" w:rsidRDefault="00A7495C" w:rsidP="00A7495C"/>
    <w:p w:rsidR="00A7495C" w:rsidRDefault="00A7495C" w:rsidP="00A7495C">
      <w:r>
        <w:t xml:space="preserve"> Приложение № 1 к постановлению № 01 от </w:t>
      </w:r>
      <w:r w:rsidR="009C65CF">
        <w:t>12</w:t>
      </w:r>
      <w:r>
        <w:t>.01.202</w:t>
      </w:r>
      <w:r w:rsidR="009C65CF">
        <w:t>6</w:t>
      </w:r>
      <w:r>
        <w:t xml:space="preserve"> г</w:t>
      </w:r>
    </w:p>
    <w:tbl>
      <w:tblPr>
        <w:tblpPr w:leftFromText="180" w:rightFromText="180" w:bottomFromText="200" w:vertAnchor="text" w:horzAnchor="margin" w:tblpY="38"/>
        <w:tblOverlap w:val="never"/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3118"/>
        <w:gridCol w:w="1800"/>
        <w:gridCol w:w="1134"/>
        <w:gridCol w:w="1566"/>
        <w:gridCol w:w="1409"/>
        <w:gridCol w:w="1424"/>
        <w:gridCol w:w="984"/>
        <w:gridCol w:w="992"/>
        <w:gridCol w:w="978"/>
        <w:gridCol w:w="20"/>
        <w:gridCol w:w="1029"/>
      </w:tblGrid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  <w:lang w:eastAsia="en-US"/>
              </w:rPr>
              <w:t>/</w:t>
            </w:r>
            <w:proofErr w:type="spellStart"/>
            <w:r>
              <w:rPr>
                <w:sz w:val="16"/>
                <w:szCs w:val="16"/>
                <w:lang w:eastAsia="en-US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Наименование недвижимого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Адрес (местоположение)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Кадастровый номер муниципального недвижимого имущества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Площадь, протяженность или иные параметры, </w:t>
            </w:r>
            <w:proofErr w:type="gramStart"/>
            <w:r>
              <w:rPr>
                <w:sz w:val="16"/>
                <w:szCs w:val="16"/>
                <w:lang w:eastAsia="en-US"/>
              </w:rPr>
              <w:t>характеризующее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физические свойства недвижимого имущества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 кадастровой стоимости недвижимого имущества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Реквизиты документов –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 правообладателе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Сведения об установленных в отношении муниципального недвижимого имущества ограничениях </w:t>
            </w:r>
            <w:proofErr w:type="gramStart"/>
            <w:r>
              <w:rPr>
                <w:sz w:val="16"/>
                <w:szCs w:val="16"/>
                <w:lang w:eastAsia="en-US"/>
              </w:rPr>
              <w:t xml:space="preserve">( </w:t>
            </w:r>
            <w:proofErr w:type="gramEnd"/>
            <w:r>
              <w:rPr>
                <w:sz w:val="16"/>
                <w:szCs w:val="16"/>
                <w:lang w:eastAsia="en-US"/>
              </w:rPr>
              <w:t>обременениях) с указанием даты их  возникновения и прекращения</w:t>
            </w:r>
          </w:p>
        </w:tc>
      </w:tr>
      <w:tr w:rsidR="009C65CF" w:rsidTr="009C65CF">
        <w:tc>
          <w:tcPr>
            <w:tcW w:w="152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 Раздел недвижимого имущества</w:t>
            </w:r>
          </w:p>
        </w:tc>
      </w:tr>
      <w:tr w:rsidR="009C65CF" w:rsidTr="009C65CF">
        <w:tc>
          <w:tcPr>
            <w:tcW w:w="152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Здания, помещения (жилые, нежилые)</w:t>
            </w: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Pr="00203D7B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03D7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Здание СДК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с. Пятков Лог,</w:t>
            </w:r>
          </w:p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ул. Ленина, д. 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348,7 </w:t>
            </w:r>
            <w:proofErr w:type="spellStart"/>
            <w:r>
              <w:rPr>
                <w:sz w:val="16"/>
                <w:szCs w:val="16"/>
                <w:lang w:eastAsia="en-US"/>
              </w:rPr>
              <w:t>м</w:t>
            </w:r>
            <w:proofErr w:type="gramStart"/>
            <w:r>
              <w:rPr>
                <w:sz w:val="16"/>
                <w:szCs w:val="16"/>
                <w:lang w:eastAsia="en-US"/>
              </w:rPr>
              <w:t>2</w:t>
            </w:r>
            <w:proofErr w:type="spellEnd"/>
            <w:proofErr w:type="gram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299141,01</w:t>
            </w:r>
          </w:p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299141,01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Pr="00203D7B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03D7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Здание школы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с. Пятков Лог, ул. Ленина, д. 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22:08:020101:395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1578,1 </w:t>
            </w:r>
            <w:proofErr w:type="spellStart"/>
            <w:r>
              <w:rPr>
                <w:sz w:val="16"/>
                <w:szCs w:val="16"/>
                <w:lang w:eastAsia="en-US"/>
              </w:rPr>
              <w:t>м</w:t>
            </w:r>
            <w:proofErr w:type="gramStart"/>
            <w:r>
              <w:rPr>
                <w:sz w:val="16"/>
                <w:szCs w:val="16"/>
                <w:lang w:eastAsia="en-US"/>
              </w:rPr>
              <w:t>2</w:t>
            </w:r>
            <w:proofErr w:type="spellEnd"/>
            <w:proofErr w:type="gram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488268,90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Pr="00203D7B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03D7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Здание котельной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с. Пятков Лог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ул. Ленина, д. 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240 </w:t>
            </w:r>
            <w:proofErr w:type="spellStart"/>
            <w:r>
              <w:rPr>
                <w:sz w:val="16"/>
                <w:szCs w:val="16"/>
                <w:lang w:eastAsia="en-US"/>
              </w:rPr>
              <w:t>м</w:t>
            </w:r>
            <w:proofErr w:type="gramStart"/>
            <w:r>
              <w:rPr>
                <w:sz w:val="16"/>
                <w:szCs w:val="16"/>
                <w:lang w:eastAsia="en-US"/>
              </w:rPr>
              <w:t>2</w:t>
            </w:r>
            <w:proofErr w:type="spellEnd"/>
            <w:proofErr w:type="gram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1208913,86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152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>Иные объекты</w:t>
            </w: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Автомобильная дорога </w:t>
            </w: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Пятков Лог - ул. Ленина</w:t>
            </w: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</w:t>
            </w:r>
          </w:p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здание администрации -</w:t>
            </w:r>
          </w:p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ул. Ленина д. 140</w:t>
            </w:r>
          </w:p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1200 м, асфальтовое покрытие</w:t>
            </w:r>
          </w:p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5937347,07</w:t>
            </w:r>
          </w:p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5937347,07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12.08.1986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Автомобильная дорога </w:t>
            </w: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Пятков Лог - ул. Ленина</w:t>
            </w: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</w:t>
            </w:r>
          </w:p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здание администрации -</w:t>
            </w:r>
          </w:p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ул. Ленина д. </w:t>
            </w:r>
            <w:proofErr w:type="spellStart"/>
            <w:r>
              <w:rPr>
                <w:sz w:val="16"/>
                <w:szCs w:val="16"/>
                <w:lang w:eastAsia="en-US"/>
              </w:rPr>
              <w:t>2а</w:t>
            </w:r>
            <w:proofErr w:type="spellEnd"/>
          </w:p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1800 м,  асфальтовое покрытие</w:t>
            </w:r>
          </w:p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6420294,63</w:t>
            </w:r>
          </w:p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6420294,63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06.08.1986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Автомобильная дорога </w:t>
            </w: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Пятков Лог - ул.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Восточная</w:t>
            </w:r>
            <w:proofErr w:type="gramEnd"/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 </w:t>
            </w:r>
          </w:p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ул. Восточная </w:t>
            </w:r>
            <w:proofErr w:type="spellStart"/>
            <w:r>
              <w:rPr>
                <w:sz w:val="16"/>
                <w:szCs w:val="16"/>
                <w:lang w:eastAsia="en-US"/>
              </w:rPr>
              <w:t>д.2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-</w:t>
            </w:r>
          </w:p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ул. </w:t>
            </w:r>
            <w:proofErr w:type="spellStart"/>
            <w:r>
              <w:rPr>
                <w:sz w:val="16"/>
                <w:szCs w:val="16"/>
                <w:lang w:eastAsia="en-US"/>
              </w:rPr>
              <w:t>Восточнаяъ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д.36</w:t>
            </w:r>
            <w:proofErr w:type="spellEnd"/>
          </w:p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2000 м, грунтовое покрытие</w:t>
            </w:r>
          </w:p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нефтебаза СПК им. Фрунзе - летний лагерь МТФ им. Фрунзе</w:t>
            </w: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  </w:t>
            </w:r>
          </w:p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здание нефтебазы СПК им. Фрунзе – доильная площадка летнего лагеря СПК им. Фрунзе</w:t>
            </w:r>
          </w:p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1700 м, грунтовое покрытие</w:t>
            </w:r>
          </w:p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</w:t>
            </w: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с. Яр-Лог</w:t>
            </w: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  </w:t>
            </w:r>
          </w:p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доильная площадка летнего лагеря СПК им. Фрунзе – граница </w:t>
            </w:r>
            <w:proofErr w:type="spellStart"/>
            <w:r>
              <w:rPr>
                <w:sz w:val="16"/>
                <w:szCs w:val="16"/>
                <w:lang w:eastAsia="en-US"/>
              </w:rPr>
              <w:t>Ярлоговского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sz w:val="16"/>
                <w:szCs w:val="16"/>
                <w:lang w:eastAsia="en-US"/>
              </w:rPr>
              <w:t>с</w:t>
            </w:r>
            <w:proofErr w:type="gramEnd"/>
            <w:r>
              <w:rPr>
                <w:sz w:val="16"/>
                <w:szCs w:val="16"/>
                <w:lang w:eastAsia="en-US"/>
              </w:rPr>
              <w:t>/с</w:t>
            </w:r>
          </w:p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Родинского района</w:t>
            </w:r>
          </w:p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1500 м, грунтовое покрытие</w:t>
            </w:r>
          </w:p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Автомобильная дорога Пятков Лог – с.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Центральное</w:t>
            </w:r>
            <w:proofErr w:type="gramEnd"/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</w:t>
            </w:r>
          </w:p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здание столовой СПК им. Фрунзе – граница Центрального с/с Родинского района</w:t>
            </w:r>
          </w:p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8700 м, грунтовое покрытие</w:t>
            </w:r>
          </w:p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 до сельского кладбища</w:t>
            </w: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</w:t>
            </w:r>
          </w:p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МТФ СПК им. Фрунзе – кладбище</w:t>
            </w:r>
          </w:p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300 м, грунтовое покрытие</w:t>
            </w:r>
          </w:p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 пруд «Новый»</w:t>
            </w: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с. Пятков Лог </w:t>
            </w: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ул. Ленина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 пруд «Новый»</w:t>
            </w: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1600 м, грунтовое покрытие</w:t>
            </w:r>
          </w:p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 пруд «Коммуна»</w:t>
            </w: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с. Пятков Лог </w:t>
            </w: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пруд «Новый» – пруд «Коммуна»</w:t>
            </w: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smartTag w:uri="urn:schemas-microsoft-com:office:smarttags" w:element="metricconverter">
              <w:smartTagPr>
                <w:attr w:name="ProductID" w:val="2300 м"/>
              </w:smartTagPr>
              <w:r>
                <w:rPr>
                  <w:sz w:val="16"/>
                  <w:szCs w:val="16"/>
                  <w:lang w:eastAsia="en-US"/>
                </w:rPr>
                <w:t>2300 м</w:t>
              </w:r>
            </w:smartTag>
            <w:proofErr w:type="gramStart"/>
            <w:r>
              <w:rPr>
                <w:sz w:val="16"/>
                <w:szCs w:val="16"/>
                <w:lang w:eastAsia="en-US"/>
              </w:rPr>
              <w:t xml:space="preserve"> ,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грунтовое покрытие</w:t>
            </w:r>
          </w:p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 пруд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Постоловая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»</w:t>
            </w: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с. Пятков Лог </w:t>
            </w:r>
          </w:p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автодорога «Волчиха – Пятков Лог» - пруд «</w:t>
            </w:r>
            <w:proofErr w:type="spellStart"/>
            <w:r>
              <w:rPr>
                <w:sz w:val="16"/>
                <w:szCs w:val="16"/>
                <w:lang w:eastAsia="en-US"/>
              </w:rPr>
              <w:t>Постоловая</w:t>
            </w:r>
            <w:proofErr w:type="spellEnd"/>
            <w:r>
              <w:rPr>
                <w:sz w:val="16"/>
                <w:szCs w:val="16"/>
                <w:lang w:eastAsia="en-US"/>
              </w:rPr>
              <w:t>»</w:t>
            </w:r>
          </w:p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 м, грунтовое покрытие</w:t>
            </w:r>
          </w:p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 Красный Алтай</w:t>
            </w:r>
          </w:p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</w:t>
            </w:r>
          </w:p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</w:t>
            </w:r>
            <w:proofErr w:type="gramStart"/>
            <w:r>
              <w:rPr>
                <w:sz w:val="16"/>
                <w:szCs w:val="16"/>
                <w:lang w:eastAsia="en-US"/>
              </w:rPr>
              <w:t>Центральное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Родинского р-на 5-ый км (пятая лесополоса) – граница Центрального с/с Родинского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1000 м, грунтовое покрытие</w:t>
            </w:r>
          </w:p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Земельный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участок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500 м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 по направлению на север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1943,1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Земельный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участок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995 м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 по направлению на северо-запад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22:08:020201:46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27783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Pr="00AC07FD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Сооружение историческое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с. Пятков Лог, ул. Ленина, 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22:08:020101:708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61,1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Земельный участок под объекты культурно-бытового наследия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с. Пятков Лог, ул. Ленина, 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22:08:020101:71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Сооружение водозаборное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0,8 км на север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22:08:020202:114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Высота 10 м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C65CF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Сооружение водозаборное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0,5 км на север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22:08:020202:115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Глубина 285 м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584492,13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CF" w:rsidRDefault="009C65CF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CF" w:rsidRDefault="009C65CF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B509E2" w:rsidTr="009C65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E2" w:rsidRDefault="00B509E2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E2" w:rsidRDefault="00B509E2" w:rsidP="009C65C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Земельный участок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E2" w:rsidRDefault="00B509E2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30 м на запад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E2" w:rsidRDefault="00B509E2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22:08:020202:326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2" w:rsidRDefault="00B509E2" w:rsidP="009C65CF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7416 кв. м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2" w:rsidRDefault="00B509E2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E2" w:rsidRDefault="00B509E2" w:rsidP="009C65C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10827,36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2" w:rsidRDefault="00B509E2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2" w:rsidRDefault="00B509E2" w:rsidP="009C65CF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2" w:rsidRDefault="00B509E2" w:rsidP="009C65C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2" w:rsidRDefault="00B509E2" w:rsidP="009C65CF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9C65CF" w:rsidRDefault="009C65CF" w:rsidP="00A7495C">
      <w:pPr>
        <w:tabs>
          <w:tab w:val="left" w:pos="1500"/>
        </w:tabs>
        <w:jc w:val="center"/>
      </w:pPr>
    </w:p>
    <w:p w:rsidR="00A7495C" w:rsidRDefault="00A7495C" w:rsidP="00A7495C">
      <w:pPr>
        <w:tabs>
          <w:tab w:val="left" w:pos="1500"/>
        </w:tabs>
        <w:jc w:val="center"/>
      </w:pPr>
      <w:r>
        <w:rPr>
          <w:sz w:val="16"/>
          <w:szCs w:val="16"/>
        </w:rPr>
        <w:t>Раздел 2. Машины и оборудование – иное движимое имущество учреждения</w:t>
      </w:r>
      <w:r>
        <w:tab/>
      </w:r>
    </w:p>
    <w:tbl>
      <w:tblPr>
        <w:tblpPr w:leftFromText="180" w:rightFromText="180" w:bottomFromText="200" w:vertAnchor="text" w:horzAnchor="margin" w:tblpXSpec="center" w:tblpY="106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1"/>
        <w:gridCol w:w="2594"/>
        <w:gridCol w:w="2694"/>
        <w:gridCol w:w="2126"/>
        <w:gridCol w:w="1559"/>
        <w:gridCol w:w="1418"/>
        <w:gridCol w:w="3118"/>
      </w:tblGrid>
      <w:tr w:rsidR="00A7495C" w:rsidTr="004A7A0C">
        <w:trPr>
          <w:trHeight w:val="270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ind w:left="567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  <w:lang w:eastAsia="en-US"/>
              </w:rPr>
              <w:t>/</w:t>
            </w:r>
            <w:proofErr w:type="spellStart"/>
            <w:r>
              <w:rPr>
                <w:sz w:val="16"/>
                <w:szCs w:val="16"/>
                <w:lang w:eastAsia="en-US"/>
              </w:rPr>
              <w:t>п</w:t>
            </w:r>
            <w:proofErr w:type="spell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Наименование движимого имущества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Реквизиты документов - Основание возникновения права муниципальной собственности на движимое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 правообладателе муниципального движимого имущества</w:t>
            </w: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ind w:right="-69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АвтомобильУАЗ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31519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234360,00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234360,00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06.11.2003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ind w:left="-250"/>
              <w:rPr>
                <w:sz w:val="16"/>
                <w:szCs w:val="16"/>
                <w:lang w:eastAsia="en-US"/>
              </w:rPr>
            </w:pP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Монитор РК-3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12717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36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12717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22.10.2012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ind w:right="-250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Системный блок INTEL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Celepon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1000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42955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04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42955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22.10.2012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Вентилятор ВЦ 14-46 №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дв.2,2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/3000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9600,00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9600,00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29.09.2007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Колонка музыкальная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5213,60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5213,60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06.01.2004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Компьютер  MAKS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Classic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Celeron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- 2000/256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22402,24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22402,24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04.11.2004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Монитор JG L1953S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6927,00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6927,00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30.12.2008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Принтер HP 1000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9784,71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9784,71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06.05.2003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Факс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 Panasonic "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FT 982 RU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5950,00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5950,00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30.12.2008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Процессор AMD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8513,12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8513,12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07.01.2004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Ноутбук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ASUS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17000,00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05.03.2013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Принтер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Brother HL 2132R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7000,00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05.03.2013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Принтер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HP "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" 1018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3690,00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3690,00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09.06.2008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МФУ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SAMSUNG SCX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3400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7300,00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7300,00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04.02.2015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ind w:right="-25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Машинка швейная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Jaguar GT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7700,00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7700,00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04.02.2015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4A7A0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 w:rsidR="004A7A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Стол компьютерный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4753,12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4753,12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31.12.2003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4A7A0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Уголок школьника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6186,17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6186,17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02.03.2000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4A7A0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4A7A0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Проектор INFOCUS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IN114xv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черный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24299,00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24299,00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25.12.2019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A7495C" w:rsidRDefault="00A7495C" w:rsidP="00A7495C"/>
    <w:sectPr w:rsidR="00A7495C" w:rsidSect="00CC1E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2C6"/>
    <w:multiLevelType w:val="hybridMultilevel"/>
    <w:tmpl w:val="5AA87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7495C"/>
    <w:rsid w:val="002B2505"/>
    <w:rsid w:val="002D5253"/>
    <w:rsid w:val="003C4C90"/>
    <w:rsid w:val="0047500C"/>
    <w:rsid w:val="004A7A0C"/>
    <w:rsid w:val="0052302C"/>
    <w:rsid w:val="00567A49"/>
    <w:rsid w:val="007642E7"/>
    <w:rsid w:val="00893799"/>
    <w:rsid w:val="009C65CF"/>
    <w:rsid w:val="00A7495C"/>
    <w:rsid w:val="00B509E2"/>
    <w:rsid w:val="00C74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A7495C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A7495C"/>
    <w:pPr>
      <w:spacing w:before="100" w:beforeAutospacing="1" w:after="100" w:afterAutospacing="1"/>
    </w:pPr>
  </w:style>
  <w:style w:type="paragraph" w:customStyle="1" w:styleId="msonormalbullet2gifbullet3gif">
    <w:name w:val="msonormalbullet2gifbullet3.gif"/>
    <w:basedOn w:val="a"/>
    <w:rsid w:val="00A7495C"/>
    <w:pPr>
      <w:spacing w:before="100" w:beforeAutospacing="1" w:after="100" w:afterAutospacing="1"/>
    </w:pPr>
  </w:style>
  <w:style w:type="paragraph" w:customStyle="1" w:styleId="ConsPlusCell">
    <w:name w:val="ConsPlusCell"/>
    <w:rsid w:val="00A749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8</cp:revision>
  <cp:lastPrinted>2025-02-06T09:02:00Z</cp:lastPrinted>
  <dcterms:created xsi:type="dcterms:W3CDTF">2025-01-09T08:10:00Z</dcterms:created>
  <dcterms:modified xsi:type="dcterms:W3CDTF">2026-01-27T08:09:00Z</dcterms:modified>
</cp:coreProperties>
</file>