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C66" w:rsidRPr="0066330E" w:rsidRDefault="00D15C66" w:rsidP="00D15C66">
      <w:pPr>
        <w:spacing w:after="0" w:line="240" w:lineRule="auto"/>
        <w:jc w:val="center"/>
        <w:rPr>
          <w:rFonts w:ascii="Times New Roman" w:hAnsi="Times New Roman" w:cs="Times New Roman"/>
          <w:sz w:val="32"/>
          <w:szCs w:val="32"/>
        </w:rPr>
      </w:pPr>
      <w:r w:rsidRPr="0066330E">
        <w:rPr>
          <w:rFonts w:ascii="Times New Roman" w:hAnsi="Times New Roman" w:cs="Times New Roman"/>
          <w:sz w:val="32"/>
          <w:szCs w:val="32"/>
        </w:rPr>
        <w:t>ВОЛЧИХИНСКИЙ РАЙОННЫЙ СОВЕТ НАРОДНЫХ ДЕПУТАТОВ АЛТАЙСКОГО КРАЯ</w:t>
      </w:r>
    </w:p>
    <w:p w:rsidR="00D15C66" w:rsidRPr="00AC0D67" w:rsidRDefault="00D15C66" w:rsidP="00D15C66">
      <w:pPr>
        <w:spacing w:after="0" w:line="240" w:lineRule="auto"/>
        <w:jc w:val="center"/>
        <w:rPr>
          <w:rFonts w:ascii="Times New Roman" w:hAnsi="Times New Roman" w:cs="Times New Roman"/>
          <w:sz w:val="28"/>
          <w:szCs w:val="28"/>
        </w:rPr>
      </w:pPr>
    </w:p>
    <w:p w:rsidR="00D15C66" w:rsidRPr="0066330E" w:rsidRDefault="00D15C66" w:rsidP="00D15C66">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ПРОЕКТ </w:t>
      </w:r>
      <w:r w:rsidRPr="0066330E">
        <w:rPr>
          <w:rFonts w:ascii="Times New Roman" w:hAnsi="Times New Roman" w:cs="Times New Roman"/>
          <w:sz w:val="32"/>
          <w:szCs w:val="32"/>
        </w:rPr>
        <w:t>РЕШЕНИ</w:t>
      </w:r>
      <w:r>
        <w:rPr>
          <w:rFonts w:ascii="Times New Roman" w:hAnsi="Times New Roman" w:cs="Times New Roman"/>
          <w:sz w:val="32"/>
          <w:szCs w:val="32"/>
        </w:rPr>
        <w:t>Я</w:t>
      </w:r>
    </w:p>
    <w:p w:rsidR="00D15C66" w:rsidRDefault="00D15C66" w:rsidP="00D15C66">
      <w:pPr>
        <w:spacing w:after="0" w:line="240" w:lineRule="auto"/>
        <w:jc w:val="center"/>
        <w:rPr>
          <w:rFonts w:ascii="Times New Roman" w:hAnsi="Times New Roman" w:cs="Times New Roman"/>
          <w:sz w:val="28"/>
          <w:szCs w:val="28"/>
        </w:rPr>
      </w:pPr>
    </w:p>
    <w:p w:rsidR="00D15C66" w:rsidRDefault="00D15C66" w:rsidP="00D15C66">
      <w:pPr>
        <w:spacing w:after="0" w:line="240" w:lineRule="auto"/>
        <w:rPr>
          <w:rFonts w:ascii="Times New Roman" w:hAnsi="Times New Roman" w:cs="Times New Roman"/>
          <w:sz w:val="28"/>
          <w:szCs w:val="28"/>
        </w:rPr>
      </w:pPr>
      <w:r>
        <w:rPr>
          <w:rFonts w:ascii="Times New Roman" w:hAnsi="Times New Roman" w:cs="Times New Roman"/>
          <w:sz w:val="28"/>
          <w:szCs w:val="28"/>
        </w:rPr>
        <w:t>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sidRPr="0066330E">
        <w:rPr>
          <w:rFonts w:ascii="Arial" w:hAnsi="Arial" w:cs="Arial"/>
          <w:sz w:val="20"/>
          <w:szCs w:val="20"/>
        </w:rPr>
        <w:t>с</w:t>
      </w:r>
      <w:proofErr w:type="gramEnd"/>
      <w:r w:rsidRPr="0066330E">
        <w:rPr>
          <w:rFonts w:ascii="Arial" w:hAnsi="Arial" w:cs="Arial"/>
          <w:sz w:val="20"/>
          <w:szCs w:val="20"/>
        </w:rPr>
        <w:t>. Волчиха</w:t>
      </w:r>
    </w:p>
    <w:p w:rsidR="00D15C66" w:rsidRDefault="00D15C66" w:rsidP="00D15C66">
      <w:pPr>
        <w:spacing w:after="0" w:line="240" w:lineRule="auto"/>
        <w:jc w:val="center"/>
        <w:rPr>
          <w:rFonts w:ascii="Times New Roman" w:hAnsi="Times New Roman" w:cs="Times New Roman"/>
          <w:sz w:val="28"/>
          <w:szCs w:val="28"/>
        </w:rPr>
      </w:pPr>
    </w:p>
    <w:p w:rsidR="00D15C66" w:rsidRDefault="00D15C66" w:rsidP="00D15C66">
      <w:pPr>
        <w:spacing w:after="0" w:line="240" w:lineRule="auto"/>
        <w:jc w:val="center"/>
        <w:rPr>
          <w:rFonts w:ascii="Times New Roman" w:hAnsi="Times New Roman" w:cs="Times New Roman"/>
          <w:sz w:val="28"/>
          <w:szCs w:val="28"/>
        </w:rPr>
      </w:pPr>
    </w:p>
    <w:p w:rsidR="00D15C66" w:rsidRPr="00AC0D67" w:rsidRDefault="00D15C66" w:rsidP="00D15C66">
      <w:pPr>
        <w:spacing w:after="0" w:line="240" w:lineRule="auto"/>
        <w:jc w:val="center"/>
        <w:rPr>
          <w:rFonts w:ascii="Times New Roman" w:hAnsi="Times New Roman" w:cs="Times New Roman"/>
          <w:sz w:val="24"/>
          <w:szCs w:val="24"/>
        </w:rPr>
      </w:pPr>
    </w:p>
    <w:p w:rsidR="00D15C66" w:rsidRPr="00E20673" w:rsidRDefault="00D15C66" w:rsidP="00D15C66">
      <w:pPr>
        <w:tabs>
          <w:tab w:val="left" w:pos="4111"/>
          <w:tab w:val="left" w:pos="4395"/>
        </w:tabs>
        <w:spacing w:after="0" w:line="240" w:lineRule="atLeast"/>
        <w:ind w:right="4818"/>
        <w:jc w:val="both"/>
        <w:rPr>
          <w:rFonts w:ascii="Times New Roman" w:hAnsi="Times New Roman" w:cs="Times New Roman"/>
          <w:color w:val="000000" w:themeColor="text1"/>
          <w:sz w:val="28"/>
          <w:szCs w:val="28"/>
        </w:rPr>
      </w:pPr>
      <w:r w:rsidRPr="00E20673">
        <w:rPr>
          <w:rFonts w:ascii="Times New Roman" w:hAnsi="Times New Roman" w:cs="Times New Roman"/>
          <w:sz w:val="28"/>
          <w:szCs w:val="28"/>
        </w:rPr>
        <w:t>О принятии решения «</w:t>
      </w:r>
      <w:r w:rsidRPr="009F04FC">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 xml:space="preserve"> внесении изменений в </w:t>
      </w:r>
      <w:r w:rsidRPr="009F04FC">
        <w:rPr>
          <w:rFonts w:ascii="Times New Roman" w:hAnsi="Times New Roman" w:cs="Times New Roman"/>
          <w:color w:val="000000" w:themeColor="text1"/>
          <w:sz w:val="28"/>
          <w:szCs w:val="28"/>
        </w:rPr>
        <w:t xml:space="preserve">решение Волчихинского районного Совета народных депутатов Алтайского края от 22.12.2011 № 66 </w:t>
      </w:r>
      <w:r>
        <w:rPr>
          <w:rFonts w:ascii="Times New Roman" w:hAnsi="Times New Roman" w:cs="Times New Roman"/>
          <w:color w:val="000000" w:themeColor="text1"/>
          <w:sz w:val="28"/>
          <w:szCs w:val="28"/>
        </w:rPr>
        <w:t>«О</w:t>
      </w:r>
      <w:r w:rsidRPr="009F04FC">
        <w:rPr>
          <w:rFonts w:ascii="Times New Roman" w:hAnsi="Times New Roman" w:cs="Times New Roman"/>
          <w:bCs/>
          <w:color w:val="000000" w:themeColor="text1"/>
          <w:sz w:val="28"/>
          <w:szCs w:val="28"/>
        </w:rPr>
        <w:t>б утверждении Положения о порядке назначения, индексации и выплаты пенсии за выслугу лет лицам, замещавшим должности муниципальной службы в Администрации Волчихинского района</w:t>
      </w:r>
      <w:r>
        <w:rPr>
          <w:rFonts w:ascii="Times New Roman" w:hAnsi="Times New Roman" w:cs="Times New Roman"/>
          <w:sz w:val="28"/>
          <w:szCs w:val="28"/>
        </w:rPr>
        <w:t>»</w:t>
      </w:r>
    </w:p>
    <w:p w:rsidR="00D15C66" w:rsidRPr="00F51AC8" w:rsidRDefault="00D15C66" w:rsidP="00D15C66">
      <w:pPr>
        <w:spacing w:after="0" w:line="240" w:lineRule="auto"/>
        <w:rPr>
          <w:rFonts w:ascii="Times New Roman" w:hAnsi="Times New Roman" w:cs="Times New Roman"/>
          <w:color w:val="000000" w:themeColor="text1"/>
          <w:sz w:val="28"/>
          <w:szCs w:val="28"/>
        </w:rPr>
      </w:pPr>
    </w:p>
    <w:p w:rsidR="00D15C66" w:rsidRPr="00F51AC8" w:rsidRDefault="00D15C66" w:rsidP="00D15C66">
      <w:pPr>
        <w:spacing w:after="0" w:line="240" w:lineRule="auto"/>
        <w:rPr>
          <w:rFonts w:ascii="Times New Roman" w:hAnsi="Times New Roman" w:cs="Times New Roman"/>
          <w:color w:val="000000" w:themeColor="text1"/>
          <w:sz w:val="28"/>
          <w:szCs w:val="28"/>
        </w:rPr>
      </w:pPr>
    </w:p>
    <w:p w:rsidR="00D15C66" w:rsidRPr="00AC0D67" w:rsidRDefault="00D15C66" w:rsidP="00D15C66">
      <w:pPr>
        <w:spacing w:after="0" w:line="240" w:lineRule="auto"/>
        <w:rPr>
          <w:rFonts w:ascii="Times New Roman" w:hAnsi="Times New Roman" w:cs="Times New Roman"/>
          <w:color w:val="000000" w:themeColor="text1"/>
          <w:sz w:val="24"/>
          <w:szCs w:val="24"/>
        </w:rPr>
      </w:pPr>
    </w:p>
    <w:p w:rsidR="00D15C66" w:rsidRPr="00806EC2" w:rsidRDefault="00D15C66" w:rsidP="00D15C66">
      <w:pPr>
        <w:autoSpaceDE w:val="0"/>
        <w:autoSpaceDN w:val="0"/>
        <w:adjustRightInd w:val="0"/>
        <w:spacing w:after="0" w:line="240" w:lineRule="auto"/>
        <w:jc w:val="both"/>
        <w:rPr>
          <w:rFonts w:ascii="Times New Roman" w:hAnsi="Times New Roman" w:cs="Times New Roman"/>
          <w:color w:val="000000" w:themeColor="text1"/>
          <w:sz w:val="28"/>
          <w:szCs w:val="28"/>
        </w:rPr>
      </w:pPr>
      <w:r w:rsidRPr="00F51AC8">
        <w:rPr>
          <w:rFonts w:ascii="Times New Roman" w:eastAsia="Times New Roman" w:hAnsi="Times New Roman" w:cs="Times New Roman"/>
          <w:color w:val="000000" w:themeColor="text1"/>
          <w:sz w:val="28"/>
          <w:szCs w:val="28"/>
        </w:rPr>
        <w:tab/>
      </w:r>
      <w:proofErr w:type="gramStart"/>
      <w:r w:rsidRPr="00806EC2">
        <w:rPr>
          <w:rFonts w:ascii="Times New Roman" w:hAnsi="Times New Roman" w:cs="Times New Roman"/>
          <w:color w:val="000000" w:themeColor="text1"/>
          <w:sz w:val="28"/>
          <w:szCs w:val="28"/>
        </w:rPr>
        <w:t xml:space="preserve">В целях приведения нормативных правовых актов, принимаемых Волчихинским районным Советом народных депутатов Алтайского края, в соответствие с действующим законодательством, руководствуясь протестом прокурора Волчихинского района Алтайского края от 18.04.2025 № 02-50-2025, </w:t>
      </w:r>
      <w:r w:rsidRPr="00806EC2">
        <w:rPr>
          <w:rFonts w:ascii="Times New Roman" w:hAnsi="Times New Roman" w:cs="Times New Roman"/>
          <w:sz w:val="28"/>
          <w:szCs w:val="28"/>
        </w:rPr>
        <w:t xml:space="preserve">Федеральным законом от 15.12.2001 № 166-ФЗ «О государственном пенсионном обеспечении в Российской Федерации», </w:t>
      </w:r>
      <w:r w:rsidRPr="00806EC2">
        <w:rPr>
          <w:rFonts w:ascii="Times New Roman" w:hAnsi="Times New Roman" w:cs="Times New Roman"/>
          <w:color w:val="000000" w:themeColor="text1"/>
          <w:sz w:val="28"/>
          <w:szCs w:val="28"/>
        </w:rPr>
        <w:t xml:space="preserve">Федеральным </w:t>
      </w:r>
      <w:hyperlink r:id="rId9" w:history="1">
        <w:r w:rsidRPr="00806EC2">
          <w:rPr>
            <w:rFonts w:ascii="Times New Roman" w:hAnsi="Times New Roman" w:cs="Times New Roman"/>
            <w:color w:val="000000" w:themeColor="text1"/>
            <w:sz w:val="28"/>
            <w:szCs w:val="28"/>
          </w:rPr>
          <w:t>законом</w:t>
        </w:r>
      </w:hyperlink>
      <w:r w:rsidRPr="00806EC2">
        <w:rPr>
          <w:rFonts w:ascii="Times New Roman" w:hAnsi="Times New Roman" w:cs="Times New Roman"/>
          <w:color w:val="000000" w:themeColor="text1"/>
          <w:sz w:val="28"/>
          <w:szCs w:val="28"/>
        </w:rPr>
        <w:t xml:space="preserve"> от 02.03.2007 N 25-ФЗ «О муниципальной службе в Российской Федерации», </w:t>
      </w:r>
      <w:hyperlink r:id="rId10" w:history="1">
        <w:r w:rsidRPr="00806EC2">
          <w:rPr>
            <w:rFonts w:ascii="Times New Roman" w:hAnsi="Times New Roman" w:cs="Times New Roman"/>
            <w:color w:val="000000" w:themeColor="text1"/>
            <w:sz w:val="28"/>
            <w:szCs w:val="28"/>
          </w:rPr>
          <w:t>законом</w:t>
        </w:r>
      </w:hyperlink>
      <w:r w:rsidRPr="00806EC2">
        <w:rPr>
          <w:rFonts w:ascii="Times New Roman" w:hAnsi="Times New Roman" w:cs="Times New Roman"/>
          <w:color w:val="000000" w:themeColor="text1"/>
          <w:sz w:val="28"/>
          <w:szCs w:val="28"/>
        </w:rPr>
        <w:t xml:space="preserve"> Алтайского края от 07.12.2007 N 134-ЗС</w:t>
      </w:r>
      <w:proofErr w:type="gramEnd"/>
      <w:r w:rsidRPr="00806EC2">
        <w:rPr>
          <w:rFonts w:ascii="Times New Roman" w:hAnsi="Times New Roman" w:cs="Times New Roman"/>
          <w:color w:val="000000" w:themeColor="text1"/>
          <w:sz w:val="28"/>
          <w:szCs w:val="28"/>
        </w:rPr>
        <w:t xml:space="preserve"> «О муниципальной службе в Алтайском крае», </w:t>
      </w:r>
      <w:hyperlink r:id="rId11" w:history="1">
        <w:r w:rsidRPr="00806EC2">
          <w:rPr>
            <w:rFonts w:ascii="Times New Roman" w:hAnsi="Times New Roman" w:cs="Times New Roman"/>
            <w:color w:val="000000" w:themeColor="text1"/>
            <w:sz w:val="28"/>
            <w:szCs w:val="28"/>
          </w:rPr>
          <w:t>Уставом</w:t>
        </w:r>
      </w:hyperlink>
      <w:r w:rsidRPr="00806EC2">
        <w:rPr>
          <w:rFonts w:ascii="Times New Roman" w:hAnsi="Times New Roman" w:cs="Times New Roman"/>
          <w:color w:val="000000" w:themeColor="text1"/>
          <w:sz w:val="28"/>
          <w:szCs w:val="28"/>
        </w:rPr>
        <w:t xml:space="preserve"> муниципального образования муниципальный район Волчихинский район Алтайского края,  </w:t>
      </w:r>
      <w:r w:rsidRPr="00806EC2">
        <w:rPr>
          <w:rFonts w:ascii="Times New Roman" w:hAnsi="Times New Roman" w:cs="Times New Roman"/>
          <w:color w:val="000000" w:themeColor="text1"/>
          <w:spacing w:val="40"/>
          <w:sz w:val="28"/>
          <w:szCs w:val="28"/>
        </w:rPr>
        <w:t>решил:</w:t>
      </w:r>
    </w:p>
    <w:p w:rsidR="00D15C66" w:rsidRPr="00E20673" w:rsidRDefault="00D15C66" w:rsidP="00D15C66">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Pr="00E20673">
        <w:rPr>
          <w:rFonts w:ascii="Times New Roman" w:eastAsia="Times New Roman" w:hAnsi="Times New Roman" w:cs="Times New Roman"/>
          <w:color w:val="000000" w:themeColor="text1"/>
          <w:sz w:val="28"/>
          <w:szCs w:val="28"/>
        </w:rPr>
        <w:t xml:space="preserve">1. Принять решение </w:t>
      </w:r>
      <w:r w:rsidRPr="00E20673">
        <w:rPr>
          <w:rFonts w:ascii="Times New Roman" w:hAnsi="Times New Roman" w:cs="Times New Roman"/>
          <w:sz w:val="28"/>
          <w:szCs w:val="28"/>
        </w:rPr>
        <w:t>«</w:t>
      </w:r>
      <w:r w:rsidRPr="001D0E00">
        <w:rPr>
          <w:rFonts w:ascii="Times New Roman" w:hAnsi="Times New Roman" w:cs="Times New Roman"/>
          <w:sz w:val="28"/>
          <w:szCs w:val="28"/>
        </w:rPr>
        <w:t>О внесении изменений в решение Волчихинского районного Совета народных депутатов Алтайского края от 22.12.2011 № 66 «Об утверждении Положения о порядке назначения, индексации и выплаты пенсии за выслугу лет лицам, замещавшим должности муниципальной службы в Администрации Волчихинского района</w:t>
      </w:r>
      <w:r w:rsidRPr="00E20673">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r w:rsidRPr="00E20673">
        <w:rPr>
          <w:rFonts w:ascii="Times New Roman" w:eastAsia="Times New Roman" w:hAnsi="Times New Roman" w:cs="Times New Roman"/>
          <w:color w:val="000000" w:themeColor="text1"/>
          <w:sz w:val="28"/>
          <w:szCs w:val="28"/>
        </w:rPr>
        <w:t>(прилагается).</w:t>
      </w:r>
    </w:p>
    <w:p w:rsidR="00D15C66" w:rsidRPr="00E20673" w:rsidRDefault="00D15C66" w:rsidP="00D15C66">
      <w:pPr>
        <w:spacing w:after="0" w:line="240" w:lineRule="auto"/>
        <w:ind w:right="-1" w:firstLine="709"/>
        <w:jc w:val="both"/>
        <w:rPr>
          <w:rFonts w:ascii="Times New Roman" w:eastAsia="Times New Roman" w:hAnsi="Times New Roman" w:cs="Times New Roman"/>
          <w:color w:val="000000" w:themeColor="text1"/>
          <w:sz w:val="28"/>
          <w:szCs w:val="28"/>
        </w:rPr>
      </w:pPr>
      <w:r w:rsidRPr="00E20673">
        <w:rPr>
          <w:rFonts w:ascii="Times New Roman" w:eastAsia="Times New Roman" w:hAnsi="Times New Roman" w:cs="Times New Roman"/>
          <w:color w:val="000000" w:themeColor="text1"/>
          <w:sz w:val="28"/>
          <w:szCs w:val="28"/>
        </w:rPr>
        <w:t xml:space="preserve">2. Направить решение главе  района  </w:t>
      </w:r>
      <w:proofErr w:type="spellStart"/>
      <w:r>
        <w:rPr>
          <w:rFonts w:ascii="Times New Roman" w:eastAsia="Times New Roman" w:hAnsi="Times New Roman" w:cs="Times New Roman"/>
          <w:color w:val="000000" w:themeColor="text1"/>
          <w:sz w:val="28"/>
          <w:szCs w:val="28"/>
        </w:rPr>
        <w:t>Авцинову</w:t>
      </w:r>
      <w:proofErr w:type="spellEnd"/>
      <w:r>
        <w:rPr>
          <w:rFonts w:ascii="Times New Roman" w:eastAsia="Times New Roman" w:hAnsi="Times New Roman" w:cs="Times New Roman"/>
          <w:color w:val="000000" w:themeColor="text1"/>
          <w:sz w:val="28"/>
          <w:szCs w:val="28"/>
        </w:rPr>
        <w:t xml:space="preserve"> А.И.</w:t>
      </w:r>
      <w:r w:rsidRPr="00E20673">
        <w:rPr>
          <w:rFonts w:ascii="Times New Roman" w:eastAsia="Times New Roman" w:hAnsi="Times New Roman" w:cs="Times New Roman"/>
          <w:color w:val="000000" w:themeColor="text1"/>
          <w:sz w:val="28"/>
          <w:szCs w:val="28"/>
        </w:rPr>
        <w:t xml:space="preserve"> для подписания и обнародования в установленном порядке.</w:t>
      </w:r>
    </w:p>
    <w:p w:rsidR="00D15C66" w:rsidRDefault="00D15C66" w:rsidP="00D15C66">
      <w:pPr>
        <w:spacing w:after="0" w:line="240" w:lineRule="auto"/>
        <w:ind w:right="-1" w:firstLine="709"/>
        <w:jc w:val="both"/>
        <w:rPr>
          <w:rFonts w:ascii="Times New Roman" w:eastAsia="Times New Roman" w:hAnsi="Times New Roman" w:cs="Times New Roman"/>
          <w:sz w:val="27"/>
          <w:szCs w:val="27"/>
        </w:rPr>
      </w:pPr>
    </w:p>
    <w:p w:rsidR="00D15C66" w:rsidRDefault="00D15C66" w:rsidP="00D15C66">
      <w:pPr>
        <w:spacing w:after="0" w:line="240" w:lineRule="auto"/>
        <w:ind w:right="-1" w:firstLine="709"/>
        <w:jc w:val="both"/>
        <w:rPr>
          <w:rFonts w:ascii="Times New Roman" w:eastAsia="Times New Roman" w:hAnsi="Times New Roman" w:cs="Times New Roman"/>
          <w:sz w:val="27"/>
          <w:szCs w:val="27"/>
        </w:rPr>
      </w:pPr>
    </w:p>
    <w:p w:rsidR="00D15C66" w:rsidRDefault="00D15C66" w:rsidP="00D15C66">
      <w:pPr>
        <w:tabs>
          <w:tab w:val="left" w:pos="354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Волчихинского </w:t>
      </w:r>
      <w:proofErr w:type="gramStart"/>
      <w:r>
        <w:rPr>
          <w:rFonts w:ascii="Times New Roman" w:hAnsi="Times New Roman" w:cs="Times New Roman"/>
          <w:sz w:val="28"/>
          <w:szCs w:val="28"/>
        </w:rPr>
        <w:t>районного</w:t>
      </w:r>
      <w:proofErr w:type="gramEnd"/>
    </w:p>
    <w:p w:rsidR="00D15C66" w:rsidRDefault="00D15C66" w:rsidP="00D15C66">
      <w:pPr>
        <w:spacing w:after="0" w:line="240" w:lineRule="auto"/>
        <w:jc w:val="center"/>
        <w:rPr>
          <w:rFonts w:ascii="Times New Roman" w:hAnsi="Times New Roman" w:cs="Times New Roman"/>
          <w:sz w:val="32"/>
          <w:szCs w:val="32"/>
        </w:rPr>
      </w:pPr>
      <w:r>
        <w:rPr>
          <w:rFonts w:ascii="Times New Roman" w:hAnsi="Times New Roman" w:cs="Times New Roman"/>
          <w:sz w:val="28"/>
          <w:szCs w:val="28"/>
        </w:rPr>
        <w:t>Совета народных депутатов Алтайского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Бауэр</w:t>
      </w:r>
      <w:bookmarkStart w:id="0" w:name="_GoBack"/>
      <w:bookmarkEnd w:id="0"/>
    </w:p>
    <w:p w:rsidR="008D1914" w:rsidRPr="00B606B2" w:rsidRDefault="00125AD5" w:rsidP="00780501">
      <w:pPr>
        <w:spacing w:after="0" w:line="240" w:lineRule="auto"/>
        <w:jc w:val="center"/>
        <w:rPr>
          <w:rFonts w:ascii="Times New Roman" w:hAnsi="Times New Roman" w:cs="Times New Roman"/>
          <w:sz w:val="32"/>
          <w:szCs w:val="32"/>
        </w:rPr>
      </w:pPr>
      <w:r w:rsidRPr="00B606B2">
        <w:rPr>
          <w:rFonts w:ascii="Times New Roman" w:hAnsi="Times New Roman" w:cs="Times New Roman"/>
          <w:sz w:val="32"/>
          <w:szCs w:val="32"/>
        </w:rPr>
        <w:lastRenderedPageBreak/>
        <w:t>ВОЛЧИХИНСКИЙ РАЙОННЫЙ СОВЕТ НАРОДНЫХ ДЕПУТАТОВ АЛТАЙСКОГО КРАЯ</w:t>
      </w:r>
    </w:p>
    <w:p w:rsidR="00780501" w:rsidRPr="00B606B2" w:rsidRDefault="00780501" w:rsidP="00780501">
      <w:pPr>
        <w:spacing w:after="0" w:line="240" w:lineRule="auto"/>
        <w:jc w:val="center"/>
        <w:rPr>
          <w:rFonts w:ascii="Times New Roman" w:hAnsi="Times New Roman" w:cs="Times New Roman"/>
          <w:sz w:val="28"/>
          <w:szCs w:val="28"/>
        </w:rPr>
      </w:pPr>
    </w:p>
    <w:p w:rsidR="008D1914" w:rsidRPr="00B606B2" w:rsidRDefault="00D15C66" w:rsidP="00780501">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ПРОЕКТ </w:t>
      </w:r>
      <w:r w:rsidR="00125AD5" w:rsidRPr="00B606B2">
        <w:rPr>
          <w:rFonts w:ascii="Times New Roman" w:hAnsi="Times New Roman" w:cs="Times New Roman"/>
          <w:sz w:val="32"/>
          <w:szCs w:val="32"/>
        </w:rPr>
        <w:t>Р</w:t>
      </w:r>
      <w:r w:rsidR="008D1914" w:rsidRPr="00B606B2">
        <w:rPr>
          <w:rFonts w:ascii="Times New Roman" w:hAnsi="Times New Roman" w:cs="Times New Roman"/>
          <w:sz w:val="32"/>
          <w:szCs w:val="32"/>
        </w:rPr>
        <w:t>ЕШЕНИ</w:t>
      </w:r>
      <w:r>
        <w:rPr>
          <w:rFonts w:ascii="Times New Roman" w:hAnsi="Times New Roman" w:cs="Times New Roman"/>
          <w:sz w:val="32"/>
          <w:szCs w:val="32"/>
        </w:rPr>
        <w:t>Я</w:t>
      </w:r>
    </w:p>
    <w:p w:rsidR="00780501" w:rsidRPr="00B606B2" w:rsidRDefault="00780501" w:rsidP="00780501">
      <w:pPr>
        <w:spacing w:after="0" w:line="240" w:lineRule="auto"/>
        <w:jc w:val="center"/>
        <w:rPr>
          <w:rFonts w:ascii="Times New Roman" w:hAnsi="Times New Roman" w:cs="Times New Roman"/>
          <w:sz w:val="28"/>
          <w:szCs w:val="28"/>
        </w:rPr>
      </w:pPr>
    </w:p>
    <w:p w:rsidR="00125AD5" w:rsidRPr="00B606B2" w:rsidRDefault="00125AD5" w:rsidP="0066330E">
      <w:pPr>
        <w:spacing w:after="0" w:line="240" w:lineRule="auto"/>
        <w:rPr>
          <w:rFonts w:ascii="Times New Roman" w:hAnsi="Times New Roman" w:cs="Times New Roman"/>
          <w:sz w:val="28"/>
          <w:szCs w:val="28"/>
        </w:rPr>
      </w:pPr>
      <w:r w:rsidRPr="00B606B2">
        <w:rPr>
          <w:rFonts w:ascii="Times New Roman" w:hAnsi="Times New Roman" w:cs="Times New Roman"/>
          <w:sz w:val="28"/>
          <w:szCs w:val="28"/>
        </w:rPr>
        <w:t>___________</w:t>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t xml:space="preserve">        </w:t>
      </w:r>
      <w:r w:rsidRPr="00B606B2">
        <w:rPr>
          <w:rFonts w:ascii="Times New Roman" w:hAnsi="Times New Roman" w:cs="Times New Roman"/>
          <w:sz w:val="28"/>
          <w:szCs w:val="28"/>
        </w:rPr>
        <w:t xml:space="preserve">№_____    </w:t>
      </w:r>
      <w:r w:rsidR="0066330E" w:rsidRPr="00B606B2">
        <w:rPr>
          <w:rFonts w:ascii="Times New Roman" w:hAnsi="Times New Roman" w:cs="Times New Roman"/>
          <w:sz w:val="28"/>
          <w:szCs w:val="28"/>
        </w:rPr>
        <w:t xml:space="preserve">           </w:t>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t xml:space="preserve">         </w:t>
      </w:r>
      <w:proofErr w:type="gramStart"/>
      <w:r w:rsidRPr="00B606B2">
        <w:rPr>
          <w:rFonts w:ascii="Arial" w:hAnsi="Arial" w:cs="Arial"/>
          <w:sz w:val="20"/>
          <w:szCs w:val="20"/>
        </w:rPr>
        <w:t>с</w:t>
      </w:r>
      <w:proofErr w:type="gramEnd"/>
      <w:r w:rsidR="003F24F2" w:rsidRPr="00B606B2">
        <w:rPr>
          <w:rFonts w:ascii="Arial" w:hAnsi="Arial" w:cs="Arial"/>
          <w:sz w:val="20"/>
          <w:szCs w:val="20"/>
        </w:rPr>
        <w:t>. В</w:t>
      </w:r>
      <w:r w:rsidRPr="00B606B2">
        <w:rPr>
          <w:rFonts w:ascii="Arial" w:hAnsi="Arial" w:cs="Arial"/>
          <w:sz w:val="20"/>
          <w:szCs w:val="20"/>
        </w:rPr>
        <w:t>олчиха</w:t>
      </w:r>
    </w:p>
    <w:p w:rsidR="00780501" w:rsidRPr="00B606B2" w:rsidRDefault="00780501" w:rsidP="00780501">
      <w:pPr>
        <w:spacing w:after="0" w:line="240" w:lineRule="auto"/>
        <w:jc w:val="center"/>
        <w:rPr>
          <w:rFonts w:ascii="Times New Roman" w:hAnsi="Times New Roman" w:cs="Times New Roman"/>
          <w:sz w:val="28"/>
          <w:szCs w:val="28"/>
        </w:rPr>
      </w:pPr>
    </w:p>
    <w:p w:rsidR="008D1914" w:rsidRPr="00B606B2" w:rsidRDefault="008D1914" w:rsidP="00780501">
      <w:pPr>
        <w:spacing w:after="0" w:line="240" w:lineRule="auto"/>
        <w:jc w:val="center"/>
        <w:rPr>
          <w:rFonts w:ascii="Times New Roman" w:hAnsi="Times New Roman" w:cs="Times New Roman"/>
          <w:sz w:val="28"/>
          <w:szCs w:val="28"/>
        </w:rPr>
      </w:pPr>
    </w:p>
    <w:p w:rsidR="00C4656F" w:rsidRPr="00B606B2" w:rsidRDefault="00C4656F" w:rsidP="00780501">
      <w:pPr>
        <w:spacing w:after="0" w:line="240" w:lineRule="auto"/>
        <w:jc w:val="center"/>
        <w:rPr>
          <w:rFonts w:ascii="Times New Roman" w:hAnsi="Times New Roman" w:cs="Times New Roman"/>
          <w:sz w:val="28"/>
          <w:szCs w:val="28"/>
        </w:rPr>
      </w:pPr>
    </w:p>
    <w:p w:rsidR="007347E0" w:rsidRPr="009F04FC" w:rsidRDefault="007347E0" w:rsidP="00C476C3">
      <w:pPr>
        <w:tabs>
          <w:tab w:val="left" w:pos="4111"/>
          <w:tab w:val="left" w:pos="4395"/>
        </w:tabs>
        <w:spacing w:after="0" w:line="240" w:lineRule="atLeast"/>
        <w:ind w:right="4818"/>
        <w:jc w:val="both"/>
        <w:rPr>
          <w:rFonts w:ascii="Times New Roman" w:hAnsi="Times New Roman" w:cs="Times New Roman"/>
          <w:color w:val="000000" w:themeColor="text1"/>
          <w:sz w:val="28"/>
          <w:szCs w:val="28"/>
        </w:rPr>
      </w:pPr>
      <w:r w:rsidRPr="009F04FC">
        <w:rPr>
          <w:rFonts w:ascii="Times New Roman" w:eastAsia="Times New Roman" w:hAnsi="Times New Roman" w:cs="Times New Roman"/>
          <w:color w:val="000000" w:themeColor="text1"/>
          <w:sz w:val="28"/>
          <w:szCs w:val="28"/>
        </w:rPr>
        <w:t>О</w:t>
      </w:r>
      <w:r w:rsidR="009F04FC">
        <w:rPr>
          <w:rFonts w:ascii="Times New Roman" w:eastAsia="Times New Roman" w:hAnsi="Times New Roman" w:cs="Times New Roman"/>
          <w:color w:val="000000" w:themeColor="text1"/>
          <w:sz w:val="28"/>
          <w:szCs w:val="28"/>
        </w:rPr>
        <w:t xml:space="preserve"> внесении изменений в </w:t>
      </w:r>
      <w:r w:rsidR="009F04FC" w:rsidRPr="009F04FC">
        <w:rPr>
          <w:rFonts w:ascii="Times New Roman" w:hAnsi="Times New Roman" w:cs="Times New Roman"/>
          <w:color w:val="000000" w:themeColor="text1"/>
          <w:sz w:val="28"/>
          <w:szCs w:val="28"/>
        </w:rPr>
        <w:t xml:space="preserve">решение Волчихинского районного Совета народных депутатов Алтайского края от 22.12.2011 № 66 </w:t>
      </w:r>
      <w:r w:rsidR="009F04FC">
        <w:rPr>
          <w:rFonts w:ascii="Times New Roman" w:hAnsi="Times New Roman" w:cs="Times New Roman"/>
          <w:color w:val="000000" w:themeColor="text1"/>
          <w:sz w:val="28"/>
          <w:szCs w:val="28"/>
        </w:rPr>
        <w:t>«О</w:t>
      </w:r>
      <w:r w:rsidR="006F1016" w:rsidRPr="009F04FC">
        <w:rPr>
          <w:rFonts w:ascii="Times New Roman" w:hAnsi="Times New Roman" w:cs="Times New Roman"/>
          <w:bCs/>
          <w:color w:val="000000" w:themeColor="text1"/>
          <w:sz w:val="28"/>
          <w:szCs w:val="28"/>
        </w:rPr>
        <w:t>б утверждении Положения о порядке назначения, индексации и выплаты пенсии за выслугу лет лицам, замещавшим должности муниципальной службы в Администрации Волчихинского района</w:t>
      </w:r>
    </w:p>
    <w:p w:rsidR="007347E0" w:rsidRPr="009F04FC" w:rsidRDefault="007347E0" w:rsidP="00C476C3">
      <w:pPr>
        <w:tabs>
          <w:tab w:val="left" w:pos="4395"/>
        </w:tabs>
        <w:spacing w:after="0" w:line="240" w:lineRule="atLeast"/>
        <w:ind w:right="4818"/>
        <w:rPr>
          <w:rFonts w:ascii="Times New Roman" w:hAnsi="Times New Roman" w:cs="Times New Roman"/>
          <w:color w:val="000000" w:themeColor="text1"/>
          <w:sz w:val="28"/>
          <w:szCs w:val="28"/>
        </w:rPr>
      </w:pPr>
    </w:p>
    <w:p w:rsidR="007347E0" w:rsidRPr="009F04FC" w:rsidRDefault="007347E0" w:rsidP="007347E0">
      <w:pPr>
        <w:spacing w:after="0" w:line="240" w:lineRule="auto"/>
        <w:rPr>
          <w:rFonts w:ascii="Times New Roman" w:hAnsi="Times New Roman" w:cs="Times New Roman"/>
          <w:color w:val="000000" w:themeColor="text1"/>
          <w:sz w:val="28"/>
          <w:szCs w:val="28"/>
        </w:rPr>
      </w:pPr>
    </w:p>
    <w:p w:rsidR="006F1016" w:rsidRPr="009F04FC" w:rsidRDefault="006F1016" w:rsidP="006F1016">
      <w:pPr>
        <w:autoSpaceDE w:val="0"/>
        <w:autoSpaceDN w:val="0"/>
        <w:adjustRightInd w:val="0"/>
        <w:spacing w:after="0" w:line="240" w:lineRule="auto"/>
        <w:jc w:val="both"/>
        <w:rPr>
          <w:rFonts w:ascii="Times New Roman" w:hAnsi="Times New Roman" w:cs="Times New Roman"/>
          <w:color w:val="000000" w:themeColor="text1"/>
          <w:sz w:val="28"/>
          <w:szCs w:val="28"/>
        </w:rPr>
      </w:pPr>
    </w:p>
    <w:p w:rsidR="006F1016" w:rsidRPr="00806EC2" w:rsidRDefault="009F04FC" w:rsidP="008E1C49">
      <w:pPr>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roofErr w:type="gramStart"/>
      <w:r w:rsidR="008E1C49" w:rsidRPr="00806EC2">
        <w:rPr>
          <w:rFonts w:ascii="Times New Roman" w:hAnsi="Times New Roman" w:cs="Times New Roman"/>
          <w:color w:val="000000" w:themeColor="text1"/>
          <w:sz w:val="28"/>
          <w:szCs w:val="28"/>
        </w:rPr>
        <w:t xml:space="preserve">В целях приведения нормативных правовых актов, принимаемых Волчихинским районным Советом народных депутатов Алтайского края, в соответствие с действующим законодательством, руководствуясь протестом прокурора Волчихинского района Алтайского края от 18.04.2025 № 02-50-2025, </w:t>
      </w:r>
      <w:r w:rsidRPr="00806EC2">
        <w:rPr>
          <w:rFonts w:ascii="Times New Roman" w:hAnsi="Times New Roman" w:cs="Times New Roman"/>
          <w:sz w:val="28"/>
          <w:szCs w:val="28"/>
        </w:rPr>
        <w:t xml:space="preserve">Федеральным законом от 15.12.2001 </w:t>
      </w:r>
      <w:r w:rsidR="008E1C49" w:rsidRPr="00806EC2">
        <w:rPr>
          <w:rFonts w:ascii="Times New Roman" w:hAnsi="Times New Roman" w:cs="Times New Roman"/>
          <w:sz w:val="28"/>
          <w:szCs w:val="28"/>
        </w:rPr>
        <w:t>№</w:t>
      </w:r>
      <w:r w:rsidRPr="00806EC2">
        <w:rPr>
          <w:rFonts w:ascii="Times New Roman" w:hAnsi="Times New Roman" w:cs="Times New Roman"/>
          <w:sz w:val="28"/>
          <w:szCs w:val="28"/>
        </w:rPr>
        <w:t xml:space="preserve"> 166-ФЗ «О государственном пенсионном обеспечении в Российской Федерации», </w:t>
      </w:r>
      <w:r w:rsidR="006F1016" w:rsidRPr="00806EC2">
        <w:rPr>
          <w:rFonts w:ascii="Times New Roman" w:hAnsi="Times New Roman" w:cs="Times New Roman"/>
          <w:color w:val="000000" w:themeColor="text1"/>
          <w:sz w:val="28"/>
          <w:szCs w:val="28"/>
        </w:rPr>
        <w:t xml:space="preserve">Федеральным </w:t>
      </w:r>
      <w:hyperlink r:id="rId12" w:history="1">
        <w:r w:rsidR="006F1016" w:rsidRPr="00806EC2">
          <w:rPr>
            <w:rFonts w:ascii="Times New Roman" w:hAnsi="Times New Roman" w:cs="Times New Roman"/>
            <w:color w:val="000000" w:themeColor="text1"/>
            <w:sz w:val="28"/>
            <w:szCs w:val="28"/>
          </w:rPr>
          <w:t>законом</w:t>
        </w:r>
      </w:hyperlink>
      <w:r w:rsidR="006F1016" w:rsidRPr="00806EC2">
        <w:rPr>
          <w:rFonts w:ascii="Times New Roman" w:hAnsi="Times New Roman" w:cs="Times New Roman"/>
          <w:color w:val="000000" w:themeColor="text1"/>
          <w:sz w:val="28"/>
          <w:szCs w:val="28"/>
        </w:rPr>
        <w:t xml:space="preserve"> от 02.03.2007 N 25-ФЗ «О муниципальной службе в Российской Федерации», </w:t>
      </w:r>
      <w:hyperlink r:id="rId13" w:history="1">
        <w:r w:rsidR="006F1016" w:rsidRPr="00806EC2">
          <w:rPr>
            <w:rFonts w:ascii="Times New Roman" w:hAnsi="Times New Roman" w:cs="Times New Roman"/>
            <w:color w:val="000000" w:themeColor="text1"/>
            <w:sz w:val="28"/>
            <w:szCs w:val="28"/>
          </w:rPr>
          <w:t>законом</w:t>
        </w:r>
      </w:hyperlink>
      <w:r w:rsidR="006F1016" w:rsidRPr="00806EC2">
        <w:rPr>
          <w:rFonts w:ascii="Times New Roman" w:hAnsi="Times New Roman" w:cs="Times New Roman"/>
          <w:color w:val="000000" w:themeColor="text1"/>
          <w:sz w:val="28"/>
          <w:szCs w:val="28"/>
        </w:rPr>
        <w:t xml:space="preserve"> Алтайского края от 07.12.2007 N 134-ЗС</w:t>
      </w:r>
      <w:proofErr w:type="gramEnd"/>
      <w:r w:rsidR="006F1016" w:rsidRPr="00806EC2">
        <w:rPr>
          <w:rFonts w:ascii="Times New Roman" w:hAnsi="Times New Roman" w:cs="Times New Roman"/>
          <w:color w:val="000000" w:themeColor="text1"/>
          <w:sz w:val="28"/>
          <w:szCs w:val="28"/>
        </w:rPr>
        <w:t xml:space="preserve"> «О муниципальной службе в Алтайском крае», </w:t>
      </w:r>
      <w:hyperlink r:id="rId14" w:history="1">
        <w:r w:rsidR="006F1016" w:rsidRPr="00806EC2">
          <w:rPr>
            <w:rFonts w:ascii="Times New Roman" w:hAnsi="Times New Roman" w:cs="Times New Roman"/>
            <w:color w:val="000000" w:themeColor="text1"/>
            <w:sz w:val="28"/>
            <w:szCs w:val="28"/>
          </w:rPr>
          <w:t>Уставом</w:t>
        </w:r>
      </w:hyperlink>
      <w:r w:rsidR="006F1016" w:rsidRPr="00806EC2">
        <w:rPr>
          <w:rFonts w:ascii="Times New Roman" w:hAnsi="Times New Roman" w:cs="Times New Roman"/>
          <w:color w:val="000000" w:themeColor="text1"/>
          <w:sz w:val="28"/>
          <w:szCs w:val="28"/>
        </w:rPr>
        <w:t xml:space="preserve"> муниципального образования </w:t>
      </w:r>
      <w:r w:rsidR="008E1C49" w:rsidRPr="00806EC2">
        <w:rPr>
          <w:rFonts w:ascii="Times New Roman" w:hAnsi="Times New Roman" w:cs="Times New Roman"/>
          <w:color w:val="000000" w:themeColor="text1"/>
          <w:sz w:val="28"/>
          <w:szCs w:val="28"/>
        </w:rPr>
        <w:t xml:space="preserve">муниципальный район </w:t>
      </w:r>
      <w:r w:rsidR="006F1016" w:rsidRPr="00806EC2">
        <w:rPr>
          <w:rFonts w:ascii="Times New Roman" w:hAnsi="Times New Roman" w:cs="Times New Roman"/>
          <w:color w:val="000000" w:themeColor="text1"/>
          <w:sz w:val="28"/>
          <w:szCs w:val="28"/>
        </w:rPr>
        <w:t>Волчихинский район Алтайского</w:t>
      </w:r>
      <w:r w:rsidR="00952C5B" w:rsidRPr="00806EC2">
        <w:rPr>
          <w:rFonts w:ascii="Times New Roman" w:hAnsi="Times New Roman" w:cs="Times New Roman"/>
          <w:color w:val="000000" w:themeColor="text1"/>
          <w:sz w:val="28"/>
          <w:szCs w:val="28"/>
        </w:rPr>
        <w:t xml:space="preserve"> края,  </w:t>
      </w:r>
      <w:r w:rsidR="00952C5B" w:rsidRPr="00806EC2">
        <w:rPr>
          <w:rFonts w:ascii="Times New Roman" w:hAnsi="Times New Roman" w:cs="Times New Roman"/>
          <w:color w:val="000000" w:themeColor="text1"/>
          <w:spacing w:val="40"/>
          <w:sz w:val="28"/>
          <w:szCs w:val="28"/>
        </w:rPr>
        <w:t>решил</w:t>
      </w:r>
      <w:r w:rsidR="006F1016" w:rsidRPr="00806EC2">
        <w:rPr>
          <w:rFonts w:ascii="Times New Roman" w:hAnsi="Times New Roman" w:cs="Times New Roman"/>
          <w:color w:val="000000" w:themeColor="text1"/>
          <w:spacing w:val="40"/>
          <w:sz w:val="28"/>
          <w:szCs w:val="28"/>
        </w:rPr>
        <w:t>:</w:t>
      </w:r>
    </w:p>
    <w:p w:rsidR="004270A7" w:rsidRPr="00806EC2" w:rsidRDefault="00952C5B" w:rsidP="00952C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06EC2">
        <w:rPr>
          <w:rFonts w:ascii="Times New Roman" w:hAnsi="Times New Roman" w:cs="Times New Roman"/>
          <w:color w:val="000000" w:themeColor="text1"/>
          <w:sz w:val="28"/>
          <w:szCs w:val="28"/>
        </w:rPr>
        <w:t>1.</w:t>
      </w:r>
      <w:r w:rsidR="004270A7" w:rsidRPr="00806EC2">
        <w:rPr>
          <w:rFonts w:ascii="Times New Roman" w:hAnsi="Times New Roman" w:cs="Times New Roman"/>
          <w:color w:val="000000" w:themeColor="text1"/>
          <w:sz w:val="28"/>
          <w:szCs w:val="28"/>
        </w:rPr>
        <w:t xml:space="preserve"> Внести следующие изменения в решение Волчихинского районного Совета народных депутатов Алтайского края от 22.12.2011 № 66 «О</w:t>
      </w:r>
      <w:r w:rsidR="004270A7" w:rsidRPr="00806EC2">
        <w:rPr>
          <w:rFonts w:ascii="Times New Roman" w:hAnsi="Times New Roman" w:cs="Times New Roman"/>
          <w:bCs/>
          <w:color w:val="000000" w:themeColor="text1"/>
          <w:sz w:val="28"/>
          <w:szCs w:val="28"/>
        </w:rPr>
        <w:t>б утверждении Положения о порядке назначения, индексации и выплаты пенсии за выслугу лет лицам, замещавшим должности муниципальной службы в Администрации Волчихинского района</w:t>
      </w:r>
      <w:r w:rsidR="004270A7" w:rsidRPr="00806EC2">
        <w:rPr>
          <w:rFonts w:ascii="Times New Roman" w:hAnsi="Times New Roman" w:cs="Times New Roman"/>
          <w:color w:val="000000" w:themeColor="text1"/>
          <w:sz w:val="28"/>
          <w:szCs w:val="28"/>
        </w:rPr>
        <w:t>»</w:t>
      </w:r>
      <w:r w:rsidRPr="00806EC2">
        <w:rPr>
          <w:rFonts w:ascii="Times New Roman" w:hAnsi="Times New Roman" w:cs="Times New Roman"/>
          <w:color w:val="000000" w:themeColor="text1"/>
          <w:sz w:val="28"/>
          <w:szCs w:val="28"/>
        </w:rPr>
        <w:t xml:space="preserve"> </w:t>
      </w:r>
    </w:p>
    <w:p w:rsidR="007826E7" w:rsidRPr="00806EC2" w:rsidRDefault="004270A7" w:rsidP="00FA2E50">
      <w:pPr>
        <w:autoSpaceDE w:val="0"/>
        <w:autoSpaceDN w:val="0"/>
        <w:adjustRightInd w:val="0"/>
        <w:spacing w:after="0" w:line="240" w:lineRule="auto"/>
        <w:ind w:firstLine="540"/>
        <w:jc w:val="both"/>
        <w:rPr>
          <w:rFonts w:ascii="Times New Roman" w:hAnsi="Times New Roman" w:cs="Times New Roman"/>
          <w:sz w:val="28"/>
          <w:szCs w:val="28"/>
        </w:rPr>
      </w:pPr>
      <w:r w:rsidRPr="00806EC2">
        <w:rPr>
          <w:rFonts w:ascii="Times New Roman" w:hAnsi="Times New Roman" w:cs="Times New Roman"/>
          <w:color w:val="000000" w:themeColor="text1"/>
          <w:sz w:val="28"/>
          <w:szCs w:val="28"/>
        </w:rPr>
        <w:t xml:space="preserve">1.1.  </w:t>
      </w:r>
      <w:r w:rsidR="006B5C71" w:rsidRPr="00806EC2">
        <w:rPr>
          <w:rFonts w:ascii="Times New Roman" w:hAnsi="Times New Roman" w:cs="Times New Roman"/>
          <w:color w:val="000000" w:themeColor="text1"/>
          <w:sz w:val="28"/>
          <w:szCs w:val="28"/>
        </w:rPr>
        <w:t xml:space="preserve">пункт </w:t>
      </w:r>
      <w:r w:rsidR="007826E7" w:rsidRPr="00806EC2">
        <w:rPr>
          <w:rFonts w:ascii="Times New Roman" w:hAnsi="Times New Roman" w:cs="Times New Roman"/>
          <w:color w:val="000000" w:themeColor="text1"/>
          <w:sz w:val="28"/>
          <w:szCs w:val="28"/>
        </w:rPr>
        <w:t>3</w:t>
      </w:r>
      <w:r w:rsidR="006B5C71" w:rsidRPr="00806EC2">
        <w:rPr>
          <w:rFonts w:ascii="Times New Roman" w:hAnsi="Times New Roman" w:cs="Times New Roman"/>
          <w:color w:val="000000" w:themeColor="text1"/>
          <w:sz w:val="28"/>
          <w:szCs w:val="28"/>
        </w:rPr>
        <w:t xml:space="preserve"> </w:t>
      </w:r>
      <w:r w:rsidRPr="00806EC2">
        <w:rPr>
          <w:rFonts w:ascii="Times New Roman" w:hAnsi="Times New Roman" w:cs="Times New Roman"/>
          <w:color w:val="000000" w:themeColor="text1"/>
          <w:sz w:val="28"/>
          <w:szCs w:val="28"/>
        </w:rPr>
        <w:t>Положения изложить в следующей редакции:</w:t>
      </w:r>
      <w:r w:rsidR="00FA2E50" w:rsidRPr="00806EC2">
        <w:rPr>
          <w:rFonts w:ascii="Times New Roman" w:hAnsi="Times New Roman" w:cs="Times New Roman"/>
          <w:color w:val="000000" w:themeColor="text1"/>
          <w:sz w:val="28"/>
          <w:szCs w:val="28"/>
        </w:rPr>
        <w:t xml:space="preserve"> </w:t>
      </w:r>
      <w:r w:rsidR="007826E7" w:rsidRPr="00806EC2">
        <w:rPr>
          <w:rFonts w:ascii="Times New Roman" w:hAnsi="Times New Roman" w:cs="Times New Roman"/>
          <w:sz w:val="28"/>
          <w:szCs w:val="28"/>
        </w:rPr>
        <w:t xml:space="preserve">«3. </w:t>
      </w:r>
      <w:proofErr w:type="gramStart"/>
      <w:r w:rsidR="007826E7" w:rsidRPr="00806EC2">
        <w:rPr>
          <w:rFonts w:ascii="Times New Roman" w:hAnsi="Times New Roman" w:cs="Times New Roman"/>
          <w:sz w:val="28"/>
          <w:szCs w:val="28"/>
        </w:rPr>
        <w:t xml:space="preserve">Размер пенсии за выслугу лет, устанавливаемый лицам, указанным в пункте 1 настоящего Положения, составляет 45 процентов среднемесячного денежного содержания муниципального служащего за вычетом страховой пенсии по старости (инвалидности), фиксированной выплаты к страховой пенсии и повышений указанной выплаты, установленных в соответствии с Федеральным </w:t>
      </w:r>
      <w:hyperlink r:id="rId15" w:history="1">
        <w:r w:rsidR="007826E7" w:rsidRPr="00806EC2">
          <w:rPr>
            <w:rFonts w:ascii="Times New Roman" w:hAnsi="Times New Roman" w:cs="Times New Roman"/>
            <w:color w:val="0000FF"/>
            <w:sz w:val="28"/>
            <w:szCs w:val="28"/>
          </w:rPr>
          <w:t>законом</w:t>
        </w:r>
      </w:hyperlink>
      <w:r w:rsidR="007826E7" w:rsidRPr="00806EC2">
        <w:rPr>
          <w:rFonts w:ascii="Times New Roman" w:hAnsi="Times New Roman" w:cs="Times New Roman"/>
          <w:sz w:val="28"/>
          <w:szCs w:val="28"/>
        </w:rPr>
        <w:t xml:space="preserve"> от 28 декабря 2013 года N 400-ФЗ "О страховых </w:t>
      </w:r>
      <w:r w:rsidR="007826E7" w:rsidRPr="00806EC2">
        <w:rPr>
          <w:rFonts w:ascii="Times New Roman" w:hAnsi="Times New Roman" w:cs="Times New Roman"/>
          <w:sz w:val="28"/>
          <w:szCs w:val="28"/>
        </w:rPr>
        <w:lastRenderedPageBreak/>
        <w:t>пенсиях".</w:t>
      </w:r>
      <w:proofErr w:type="gramEnd"/>
      <w:r w:rsidR="007826E7" w:rsidRPr="00806EC2">
        <w:rPr>
          <w:rFonts w:ascii="Times New Roman" w:hAnsi="Times New Roman" w:cs="Times New Roman"/>
          <w:sz w:val="28"/>
          <w:szCs w:val="28"/>
        </w:rPr>
        <w:t xml:space="preserve"> За </w:t>
      </w:r>
      <w:proofErr w:type="gramStart"/>
      <w:r w:rsidR="007826E7" w:rsidRPr="00806EC2">
        <w:rPr>
          <w:rFonts w:ascii="Times New Roman" w:hAnsi="Times New Roman" w:cs="Times New Roman"/>
          <w:sz w:val="28"/>
          <w:szCs w:val="28"/>
        </w:rPr>
        <w:t>каждый полный год</w:t>
      </w:r>
      <w:proofErr w:type="gramEnd"/>
      <w:r w:rsidR="007826E7" w:rsidRPr="00806EC2">
        <w:rPr>
          <w:rFonts w:ascii="Times New Roman" w:hAnsi="Times New Roman" w:cs="Times New Roman"/>
          <w:sz w:val="28"/>
          <w:szCs w:val="28"/>
        </w:rPr>
        <w:t xml:space="preserve"> стажа </w:t>
      </w:r>
      <w:r w:rsidR="00DD32A8" w:rsidRPr="00806EC2">
        <w:rPr>
          <w:rFonts w:ascii="Times New Roman" w:hAnsi="Times New Roman" w:cs="Times New Roman"/>
          <w:sz w:val="28"/>
          <w:szCs w:val="28"/>
        </w:rPr>
        <w:t>муниципальной</w:t>
      </w:r>
      <w:r w:rsidR="007826E7" w:rsidRPr="00806EC2">
        <w:rPr>
          <w:rFonts w:ascii="Times New Roman" w:hAnsi="Times New Roman" w:cs="Times New Roman"/>
          <w:sz w:val="28"/>
          <w:szCs w:val="28"/>
        </w:rPr>
        <w:t xml:space="preserve"> службы сверх указанного стажа пенсия за выслугу лет увеличивается на 3 процента </w:t>
      </w:r>
      <w:r w:rsidR="007826E7" w:rsidRPr="00D36919">
        <w:rPr>
          <w:rFonts w:ascii="Times New Roman" w:hAnsi="Times New Roman" w:cs="Times New Roman"/>
          <w:sz w:val="28"/>
          <w:szCs w:val="28"/>
        </w:rPr>
        <w:t>среднемесячного денежного содержания. При этом</w:t>
      </w:r>
      <w:r w:rsidR="007826E7" w:rsidRPr="00806EC2">
        <w:rPr>
          <w:rFonts w:ascii="Times New Roman" w:hAnsi="Times New Roman" w:cs="Times New Roman"/>
          <w:sz w:val="28"/>
          <w:szCs w:val="28"/>
        </w:rPr>
        <w:t xml:space="preserve"> общая сумма пенсии за выслугу лет и страховой пенсии по старости (инвалидности), фиксированной выплаты к страховой пенсии и повышений указанной выплаты не может превышать 75 процентов среднемесячного денежного содержания </w:t>
      </w:r>
      <w:r w:rsidR="00FA2E50" w:rsidRPr="00806EC2">
        <w:rPr>
          <w:rFonts w:ascii="Times New Roman" w:hAnsi="Times New Roman" w:cs="Times New Roman"/>
          <w:sz w:val="28"/>
          <w:szCs w:val="28"/>
        </w:rPr>
        <w:t>муниципального</w:t>
      </w:r>
      <w:r w:rsidR="007826E7" w:rsidRPr="00806EC2">
        <w:rPr>
          <w:rFonts w:ascii="Times New Roman" w:hAnsi="Times New Roman" w:cs="Times New Roman"/>
          <w:sz w:val="28"/>
          <w:szCs w:val="28"/>
        </w:rPr>
        <w:t xml:space="preserve"> служащего</w:t>
      </w:r>
      <w:proofErr w:type="gramStart"/>
      <w:r w:rsidR="007826E7" w:rsidRPr="00806EC2">
        <w:rPr>
          <w:rFonts w:ascii="Times New Roman" w:hAnsi="Times New Roman" w:cs="Times New Roman"/>
          <w:sz w:val="28"/>
          <w:szCs w:val="28"/>
        </w:rPr>
        <w:t>.</w:t>
      </w:r>
      <w:r w:rsidR="00FA2E50" w:rsidRPr="00806EC2">
        <w:rPr>
          <w:rFonts w:ascii="Times New Roman" w:hAnsi="Times New Roman" w:cs="Times New Roman"/>
          <w:sz w:val="28"/>
          <w:szCs w:val="28"/>
        </w:rPr>
        <w:t>»;</w:t>
      </w:r>
      <w:proofErr w:type="gramEnd"/>
    </w:p>
    <w:p w:rsidR="00FA2E50" w:rsidRPr="00806EC2" w:rsidRDefault="00FA2E50" w:rsidP="00FA2E50">
      <w:pPr>
        <w:autoSpaceDE w:val="0"/>
        <w:autoSpaceDN w:val="0"/>
        <w:adjustRightInd w:val="0"/>
        <w:spacing w:after="0" w:line="240" w:lineRule="auto"/>
        <w:jc w:val="both"/>
        <w:rPr>
          <w:rFonts w:ascii="Times New Roman" w:hAnsi="Times New Roman" w:cs="Times New Roman"/>
          <w:color w:val="000000" w:themeColor="text1"/>
          <w:sz w:val="28"/>
          <w:szCs w:val="28"/>
        </w:rPr>
      </w:pPr>
      <w:r w:rsidRPr="00806EC2">
        <w:rPr>
          <w:rFonts w:ascii="Times New Roman" w:hAnsi="Times New Roman" w:cs="Times New Roman"/>
          <w:sz w:val="28"/>
          <w:szCs w:val="28"/>
        </w:rPr>
        <w:tab/>
        <w:t xml:space="preserve">1.2. пункт 4 </w:t>
      </w:r>
      <w:r w:rsidRPr="00806EC2">
        <w:rPr>
          <w:rFonts w:ascii="Times New Roman" w:hAnsi="Times New Roman" w:cs="Times New Roman"/>
          <w:color w:val="000000" w:themeColor="text1"/>
          <w:sz w:val="28"/>
          <w:szCs w:val="28"/>
        </w:rPr>
        <w:t xml:space="preserve">Положения изложить в следующей редакции: «4. </w:t>
      </w:r>
      <w:r w:rsidRPr="00806EC2">
        <w:rPr>
          <w:rFonts w:ascii="Times New Roman" w:hAnsi="Times New Roman" w:cs="Times New Roman"/>
          <w:sz w:val="28"/>
          <w:szCs w:val="28"/>
        </w:rPr>
        <w:t xml:space="preserve">Размер среднемесячного денежного содержания, исходя из которого муниципальному служащему исчисляется пенсия за выслугу лет, не может превышать 1,6 должностного оклада по замещавшейся должности муниципальной службы (с </w:t>
      </w:r>
      <w:r w:rsidR="00DD32A8" w:rsidRPr="00806EC2">
        <w:rPr>
          <w:rFonts w:ascii="Times New Roman" w:hAnsi="Times New Roman" w:cs="Times New Roman"/>
          <w:sz w:val="28"/>
          <w:szCs w:val="28"/>
        </w:rPr>
        <w:t>учётом</w:t>
      </w:r>
      <w:r w:rsidRPr="00806EC2">
        <w:rPr>
          <w:rFonts w:ascii="Times New Roman" w:hAnsi="Times New Roman" w:cs="Times New Roman"/>
          <w:sz w:val="28"/>
          <w:szCs w:val="28"/>
        </w:rPr>
        <w:t xml:space="preserve"> районного коэффициента, установленного в соответствии с законодательством Российской Федерации)</w:t>
      </w:r>
      <w:proofErr w:type="gramStart"/>
      <w:r w:rsidRPr="00806EC2">
        <w:rPr>
          <w:rFonts w:ascii="Times New Roman" w:hAnsi="Times New Roman" w:cs="Times New Roman"/>
          <w:sz w:val="28"/>
          <w:szCs w:val="28"/>
        </w:rPr>
        <w:t>.</w:t>
      </w:r>
      <w:r w:rsidRPr="00806EC2">
        <w:rPr>
          <w:rFonts w:ascii="Times New Roman" w:hAnsi="Times New Roman" w:cs="Times New Roman"/>
          <w:color w:val="000000" w:themeColor="text1"/>
          <w:sz w:val="28"/>
          <w:szCs w:val="28"/>
        </w:rPr>
        <w:t>»</w:t>
      </w:r>
      <w:proofErr w:type="gramEnd"/>
      <w:r w:rsidRPr="00806EC2">
        <w:rPr>
          <w:rFonts w:ascii="Times New Roman" w:hAnsi="Times New Roman" w:cs="Times New Roman"/>
          <w:color w:val="000000" w:themeColor="text1"/>
          <w:sz w:val="28"/>
          <w:szCs w:val="28"/>
        </w:rPr>
        <w:t>;</w:t>
      </w:r>
    </w:p>
    <w:p w:rsidR="00806EC2" w:rsidRPr="00806EC2" w:rsidRDefault="00806EC2" w:rsidP="00FA2E50">
      <w:pPr>
        <w:autoSpaceDE w:val="0"/>
        <w:autoSpaceDN w:val="0"/>
        <w:adjustRightInd w:val="0"/>
        <w:spacing w:after="0" w:line="240" w:lineRule="auto"/>
        <w:jc w:val="both"/>
        <w:rPr>
          <w:rFonts w:ascii="Times New Roman" w:hAnsi="Times New Roman" w:cs="Times New Roman"/>
          <w:sz w:val="28"/>
          <w:szCs w:val="28"/>
        </w:rPr>
      </w:pPr>
      <w:r w:rsidRPr="00806EC2">
        <w:rPr>
          <w:rFonts w:ascii="Times New Roman" w:hAnsi="Times New Roman" w:cs="Times New Roman"/>
          <w:color w:val="000000" w:themeColor="text1"/>
          <w:sz w:val="28"/>
          <w:szCs w:val="28"/>
        </w:rPr>
        <w:tab/>
        <w:t xml:space="preserve">1.3. дополнить Положение пунктом 4.1 следующего содержания: «4.1. </w:t>
      </w:r>
      <w:proofErr w:type="gramStart"/>
      <w:r w:rsidRPr="00806EC2">
        <w:rPr>
          <w:rFonts w:ascii="Times New Roman" w:hAnsi="Times New Roman" w:cs="Times New Roman"/>
          <w:sz w:val="28"/>
          <w:szCs w:val="28"/>
        </w:rPr>
        <w:t xml:space="preserve">При определении размера пенсии за выслугу лет в порядке, установленном </w:t>
      </w:r>
      <w:hyperlink r:id="rId16" w:history="1">
        <w:r w:rsidRPr="00806EC2">
          <w:rPr>
            <w:rFonts w:ascii="Times New Roman" w:hAnsi="Times New Roman" w:cs="Times New Roman"/>
            <w:color w:val="0000FF"/>
            <w:sz w:val="28"/>
            <w:szCs w:val="28"/>
          </w:rPr>
          <w:t>пунктом</w:t>
        </w:r>
      </w:hyperlink>
      <w:r w:rsidRPr="00806EC2">
        <w:rPr>
          <w:rFonts w:ascii="Times New Roman" w:hAnsi="Times New Roman" w:cs="Times New Roman"/>
          <w:sz w:val="28"/>
          <w:szCs w:val="28"/>
        </w:rPr>
        <w:t xml:space="preserve"> 3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7" w:history="1">
        <w:r w:rsidRPr="00806EC2">
          <w:rPr>
            <w:rFonts w:ascii="Times New Roman" w:hAnsi="Times New Roman" w:cs="Times New Roman"/>
            <w:color w:val="0000FF"/>
            <w:sz w:val="28"/>
            <w:szCs w:val="28"/>
          </w:rPr>
          <w:t>законом</w:t>
        </w:r>
      </w:hyperlink>
      <w:r w:rsidRPr="00806EC2">
        <w:rPr>
          <w:rFonts w:ascii="Times New Roman" w:hAnsi="Times New Roman" w:cs="Times New Roman"/>
          <w:sz w:val="28"/>
          <w:szCs w:val="28"/>
        </w:rPr>
        <w:t xml:space="preserve"> от 17 декабря 2001 года N 173-ФЗ</w:t>
      </w:r>
      <w:proofErr w:type="gramEnd"/>
      <w:r w:rsidRPr="00806EC2">
        <w:rPr>
          <w:rFonts w:ascii="Times New Roman" w:hAnsi="Times New Roman" w:cs="Times New Roman"/>
          <w:sz w:val="28"/>
          <w:szCs w:val="28"/>
        </w:rPr>
        <w:t xml:space="preserve"> "</w:t>
      </w:r>
      <w:proofErr w:type="gramStart"/>
      <w:r w:rsidRPr="00806EC2">
        <w:rPr>
          <w:rFonts w:ascii="Times New Roman" w:hAnsi="Times New Roman" w:cs="Times New Roman"/>
          <w:sz w:val="28"/>
          <w:szCs w:val="28"/>
        </w:rPr>
        <w:t>О трудовых пенсиях в Российской Федерации",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roofErr w:type="gramEnd"/>
    </w:p>
    <w:p w:rsidR="00FA2E50" w:rsidRPr="00806EC2" w:rsidRDefault="000C43AD" w:rsidP="00FA2E50">
      <w:pPr>
        <w:autoSpaceDE w:val="0"/>
        <w:autoSpaceDN w:val="0"/>
        <w:adjustRightInd w:val="0"/>
        <w:spacing w:after="0" w:line="240" w:lineRule="auto"/>
        <w:jc w:val="both"/>
        <w:rPr>
          <w:rFonts w:ascii="Times New Roman" w:hAnsi="Times New Roman" w:cs="Times New Roman"/>
          <w:sz w:val="28"/>
          <w:szCs w:val="28"/>
        </w:rPr>
      </w:pPr>
      <w:r w:rsidRPr="00806EC2">
        <w:rPr>
          <w:rFonts w:ascii="Times New Roman" w:hAnsi="Times New Roman" w:cs="Times New Roman"/>
          <w:sz w:val="28"/>
          <w:szCs w:val="28"/>
        </w:rPr>
        <w:tab/>
        <w:t>1</w:t>
      </w:r>
      <w:r w:rsidR="00FA2E50" w:rsidRPr="00806EC2">
        <w:rPr>
          <w:rFonts w:ascii="Times New Roman" w:hAnsi="Times New Roman" w:cs="Times New Roman"/>
          <w:sz w:val="28"/>
          <w:szCs w:val="28"/>
        </w:rPr>
        <w:t xml:space="preserve">.4. </w:t>
      </w:r>
      <w:r w:rsidRPr="00806EC2">
        <w:rPr>
          <w:rFonts w:ascii="Times New Roman" w:hAnsi="Times New Roman" w:cs="Times New Roman"/>
          <w:sz w:val="28"/>
          <w:szCs w:val="28"/>
        </w:rPr>
        <w:t>пункт 7</w:t>
      </w:r>
      <w:r w:rsidR="00806EC2" w:rsidRPr="00806EC2">
        <w:rPr>
          <w:rFonts w:ascii="Times New Roman" w:hAnsi="Times New Roman" w:cs="Times New Roman"/>
          <w:sz w:val="28"/>
          <w:szCs w:val="28"/>
        </w:rPr>
        <w:t xml:space="preserve"> Положения</w:t>
      </w:r>
      <w:r w:rsidR="00991540" w:rsidRPr="00806EC2">
        <w:rPr>
          <w:rFonts w:ascii="Times New Roman" w:hAnsi="Times New Roman" w:cs="Times New Roman"/>
          <w:sz w:val="28"/>
          <w:szCs w:val="28"/>
        </w:rPr>
        <w:t xml:space="preserve"> </w:t>
      </w:r>
      <w:r w:rsidR="00806EC2" w:rsidRPr="00806EC2">
        <w:rPr>
          <w:rFonts w:ascii="Times New Roman" w:hAnsi="Times New Roman" w:cs="Times New Roman"/>
          <w:sz w:val="28"/>
          <w:szCs w:val="28"/>
        </w:rPr>
        <w:t xml:space="preserve">изложить в следующе редакции: «7. Пенсия за выслугу лет не может быть ниже размера доплаты к пенсии, установленного лицам, указанным в </w:t>
      </w:r>
      <w:hyperlink r:id="rId18" w:history="1">
        <w:r w:rsidR="00806EC2" w:rsidRPr="00806EC2">
          <w:rPr>
            <w:rFonts w:ascii="Times New Roman" w:hAnsi="Times New Roman" w:cs="Times New Roman"/>
            <w:sz w:val="28"/>
            <w:szCs w:val="28"/>
          </w:rPr>
          <w:t>пунктах 5</w:t>
        </w:r>
      </w:hyperlink>
      <w:r w:rsidR="00806EC2" w:rsidRPr="00806EC2">
        <w:rPr>
          <w:rFonts w:ascii="Times New Roman" w:hAnsi="Times New Roman" w:cs="Times New Roman"/>
          <w:sz w:val="28"/>
          <w:szCs w:val="28"/>
        </w:rPr>
        <w:t xml:space="preserve">, </w:t>
      </w:r>
      <w:hyperlink r:id="rId19" w:history="1">
        <w:r w:rsidR="00806EC2" w:rsidRPr="00806EC2">
          <w:rPr>
            <w:rFonts w:ascii="Times New Roman" w:hAnsi="Times New Roman" w:cs="Times New Roman"/>
            <w:sz w:val="28"/>
            <w:szCs w:val="28"/>
          </w:rPr>
          <w:t>6 части 1 статьи 4</w:t>
        </w:r>
      </w:hyperlink>
      <w:r w:rsidR="00806EC2" w:rsidRPr="00806EC2">
        <w:rPr>
          <w:rFonts w:ascii="Times New Roman" w:hAnsi="Times New Roman" w:cs="Times New Roman"/>
          <w:sz w:val="28"/>
          <w:szCs w:val="28"/>
        </w:rPr>
        <w:t xml:space="preserve"> закона Алтайского края от 27 декабря 2007 года N 154-ЗС «О доплате к пенсии в Алтайском крае».»</w:t>
      </w:r>
    </w:p>
    <w:p w:rsidR="004270A7" w:rsidRPr="00806EC2" w:rsidRDefault="009F04FC" w:rsidP="00952C5B">
      <w:pPr>
        <w:autoSpaceDE w:val="0"/>
        <w:autoSpaceDN w:val="0"/>
        <w:adjustRightInd w:val="0"/>
        <w:spacing w:after="0" w:line="240" w:lineRule="auto"/>
        <w:ind w:firstLine="540"/>
        <w:jc w:val="both"/>
        <w:rPr>
          <w:rFonts w:ascii="Times New Roman" w:hAnsi="Times New Roman" w:cs="Times New Roman"/>
          <w:sz w:val="28"/>
          <w:szCs w:val="28"/>
        </w:rPr>
      </w:pPr>
      <w:r w:rsidRPr="00806EC2">
        <w:rPr>
          <w:rFonts w:ascii="Times New Roman" w:hAnsi="Times New Roman" w:cs="Times New Roman"/>
          <w:sz w:val="28"/>
          <w:szCs w:val="28"/>
        </w:rPr>
        <w:t>2</w:t>
      </w:r>
      <w:r w:rsidR="004270A7" w:rsidRPr="00806EC2">
        <w:rPr>
          <w:rFonts w:ascii="Times New Roman" w:hAnsi="Times New Roman" w:cs="Times New Roman"/>
          <w:sz w:val="28"/>
          <w:szCs w:val="28"/>
        </w:rPr>
        <w:t>. Настоящее решение вступает</w:t>
      </w:r>
      <w:r w:rsidR="00806EC2" w:rsidRPr="00806EC2">
        <w:rPr>
          <w:rFonts w:ascii="Times New Roman" w:hAnsi="Times New Roman" w:cs="Times New Roman"/>
          <w:sz w:val="28"/>
          <w:szCs w:val="28"/>
        </w:rPr>
        <w:t xml:space="preserve"> в силу со дня его официального опубликования и распространяет своё действие на правоотношения, возникшие с 01.01.2026</w:t>
      </w:r>
      <w:r w:rsidR="007E748B" w:rsidRPr="00806EC2">
        <w:rPr>
          <w:rFonts w:ascii="Times New Roman" w:hAnsi="Times New Roman" w:cs="Times New Roman"/>
          <w:sz w:val="28"/>
          <w:szCs w:val="28"/>
        </w:rPr>
        <w:t>.</w:t>
      </w:r>
      <w:r w:rsidR="004270A7" w:rsidRPr="00806EC2">
        <w:rPr>
          <w:rFonts w:ascii="Times New Roman" w:hAnsi="Times New Roman" w:cs="Times New Roman"/>
          <w:sz w:val="28"/>
          <w:szCs w:val="28"/>
        </w:rPr>
        <w:t xml:space="preserve"> </w:t>
      </w:r>
    </w:p>
    <w:p w:rsidR="00952C5B" w:rsidRPr="00806EC2" w:rsidRDefault="00FA5B62" w:rsidP="00952C5B">
      <w:pPr>
        <w:autoSpaceDE w:val="0"/>
        <w:autoSpaceDN w:val="0"/>
        <w:adjustRightInd w:val="0"/>
        <w:spacing w:after="0" w:line="240" w:lineRule="auto"/>
        <w:ind w:firstLine="540"/>
        <w:jc w:val="both"/>
        <w:rPr>
          <w:rFonts w:ascii="Times New Roman" w:hAnsi="Times New Roman" w:cs="Times New Roman"/>
          <w:sz w:val="28"/>
          <w:szCs w:val="28"/>
        </w:rPr>
      </w:pPr>
      <w:r w:rsidRPr="00806EC2">
        <w:rPr>
          <w:rFonts w:ascii="Times New Roman" w:hAnsi="Times New Roman" w:cs="Times New Roman"/>
          <w:sz w:val="28"/>
          <w:szCs w:val="28"/>
        </w:rPr>
        <w:t>3</w:t>
      </w:r>
      <w:r w:rsidR="007E748B" w:rsidRPr="00806EC2">
        <w:rPr>
          <w:rFonts w:ascii="Times New Roman" w:hAnsi="Times New Roman" w:cs="Times New Roman"/>
          <w:sz w:val="28"/>
          <w:szCs w:val="28"/>
        </w:rPr>
        <w:t>.</w:t>
      </w:r>
      <w:r w:rsidR="00952C5B" w:rsidRPr="00806EC2">
        <w:rPr>
          <w:rFonts w:ascii="Times New Roman" w:hAnsi="Times New Roman" w:cs="Times New Roman"/>
          <w:sz w:val="28"/>
          <w:szCs w:val="28"/>
        </w:rPr>
        <w:t xml:space="preserve">Обнародовать настоящее решение на официальном сайте Администрации Волчихинского района в информационно-телекоммуникационной сети «Интернет».  </w:t>
      </w:r>
    </w:p>
    <w:p w:rsidR="00952C5B" w:rsidRDefault="00952C5B" w:rsidP="006F101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F04FC" w:rsidRPr="009F04FC" w:rsidRDefault="009F04FC" w:rsidP="006F101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52C5B" w:rsidRPr="009F04FC" w:rsidRDefault="00952C5B" w:rsidP="006F101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r w:rsidRPr="009F04FC">
        <w:rPr>
          <w:rFonts w:ascii="Times New Roman" w:hAnsi="Times New Roman" w:cs="Times New Roman"/>
          <w:color w:val="000000" w:themeColor="text1"/>
          <w:sz w:val="28"/>
          <w:szCs w:val="28"/>
        </w:rPr>
        <w:t xml:space="preserve">Глава района </w:t>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t xml:space="preserve">   </w:t>
      </w:r>
      <w:r w:rsidR="00404143">
        <w:rPr>
          <w:rFonts w:ascii="Times New Roman" w:hAnsi="Times New Roman" w:cs="Times New Roman"/>
          <w:color w:val="000000" w:themeColor="text1"/>
          <w:sz w:val="28"/>
          <w:szCs w:val="28"/>
        </w:rPr>
        <w:t>А.И. Авцинов</w:t>
      </w: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p>
    <w:p w:rsidR="00ED2C2E" w:rsidRDefault="00ED2C2E" w:rsidP="006F1016">
      <w:pPr>
        <w:autoSpaceDE w:val="0"/>
        <w:autoSpaceDN w:val="0"/>
        <w:adjustRightInd w:val="0"/>
        <w:spacing w:after="0" w:line="240" w:lineRule="auto"/>
        <w:jc w:val="right"/>
        <w:outlineLvl w:val="0"/>
        <w:rPr>
          <w:rFonts w:ascii="Arial" w:hAnsi="Arial" w:cs="Arial"/>
          <w:sz w:val="20"/>
          <w:szCs w:val="20"/>
        </w:rPr>
      </w:pPr>
    </w:p>
    <w:sectPr w:rsidR="00ED2C2E" w:rsidSect="00051028">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3A6" w:rsidRDefault="001533A6" w:rsidP="00051028">
      <w:pPr>
        <w:spacing w:after="0" w:line="240" w:lineRule="auto"/>
      </w:pPr>
      <w:r>
        <w:separator/>
      </w:r>
    </w:p>
  </w:endnote>
  <w:endnote w:type="continuationSeparator" w:id="0">
    <w:p w:rsidR="001533A6" w:rsidRDefault="001533A6" w:rsidP="0005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3A6" w:rsidRDefault="001533A6" w:rsidP="00051028">
      <w:pPr>
        <w:spacing w:after="0" w:line="240" w:lineRule="auto"/>
      </w:pPr>
      <w:r>
        <w:separator/>
      </w:r>
    </w:p>
  </w:footnote>
  <w:footnote w:type="continuationSeparator" w:id="0">
    <w:p w:rsidR="001533A6" w:rsidRDefault="001533A6" w:rsidP="000510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8688"/>
      <w:showingPlcHdr/>
    </w:sdtPr>
    <w:sdtEndPr/>
    <w:sdtContent>
      <w:p w:rsidR="00051028" w:rsidRDefault="004966D8">
        <w:pPr>
          <w:pStyle w:val="a6"/>
          <w:jc w:val="right"/>
        </w:pPr>
        <w:r>
          <w:t xml:space="preserve">     </w:t>
        </w:r>
      </w:p>
    </w:sdtContent>
  </w:sdt>
  <w:p w:rsidR="00051028" w:rsidRDefault="0005102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9AAD366"/>
    <w:lvl w:ilvl="0">
      <w:start w:val="1"/>
      <w:numFmt w:val="decimal"/>
      <w:lvlText w:val="%1."/>
      <w:lvlJc w:val="left"/>
      <w:pPr>
        <w:tabs>
          <w:tab w:val="num" w:pos="1492"/>
        </w:tabs>
        <w:ind w:left="1492" w:hanging="360"/>
      </w:pPr>
    </w:lvl>
  </w:abstractNum>
  <w:abstractNum w:abstractNumId="1">
    <w:nsid w:val="FFFFFF7D"/>
    <w:multiLevelType w:val="singleLevel"/>
    <w:tmpl w:val="634CCFE4"/>
    <w:lvl w:ilvl="0">
      <w:start w:val="1"/>
      <w:numFmt w:val="decimal"/>
      <w:lvlText w:val="%1."/>
      <w:lvlJc w:val="left"/>
      <w:pPr>
        <w:tabs>
          <w:tab w:val="num" w:pos="1209"/>
        </w:tabs>
        <w:ind w:left="1209" w:hanging="360"/>
      </w:pPr>
    </w:lvl>
  </w:abstractNum>
  <w:abstractNum w:abstractNumId="2">
    <w:nsid w:val="FFFFFF7E"/>
    <w:multiLevelType w:val="singleLevel"/>
    <w:tmpl w:val="6700EA02"/>
    <w:lvl w:ilvl="0">
      <w:start w:val="1"/>
      <w:numFmt w:val="decimal"/>
      <w:lvlText w:val="%1."/>
      <w:lvlJc w:val="left"/>
      <w:pPr>
        <w:tabs>
          <w:tab w:val="num" w:pos="926"/>
        </w:tabs>
        <w:ind w:left="926" w:hanging="360"/>
      </w:pPr>
    </w:lvl>
  </w:abstractNum>
  <w:abstractNum w:abstractNumId="3">
    <w:nsid w:val="FFFFFF7F"/>
    <w:multiLevelType w:val="singleLevel"/>
    <w:tmpl w:val="B4C8D3BC"/>
    <w:lvl w:ilvl="0">
      <w:start w:val="1"/>
      <w:numFmt w:val="decimal"/>
      <w:lvlText w:val="%1."/>
      <w:lvlJc w:val="left"/>
      <w:pPr>
        <w:tabs>
          <w:tab w:val="num" w:pos="643"/>
        </w:tabs>
        <w:ind w:left="643" w:hanging="360"/>
      </w:pPr>
    </w:lvl>
  </w:abstractNum>
  <w:abstractNum w:abstractNumId="4">
    <w:nsid w:val="FFFFFF80"/>
    <w:multiLevelType w:val="singleLevel"/>
    <w:tmpl w:val="0AEC79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8008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568E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287B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FAABC0"/>
    <w:lvl w:ilvl="0">
      <w:start w:val="1"/>
      <w:numFmt w:val="decimal"/>
      <w:lvlText w:val="%1."/>
      <w:lvlJc w:val="left"/>
      <w:pPr>
        <w:tabs>
          <w:tab w:val="num" w:pos="360"/>
        </w:tabs>
        <w:ind w:left="360" w:hanging="360"/>
      </w:pPr>
    </w:lvl>
  </w:abstractNum>
  <w:abstractNum w:abstractNumId="9">
    <w:nsid w:val="FFFFFF89"/>
    <w:multiLevelType w:val="singleLevel"/>
    <w:tmpl w:val="D396C30A"/>
    <w:lvl w:ilvl="0">
      <w:start w:val="1"/>
      <w:numFmt w:val="bullet"/>
      <w:lvlText w:val=""/>
      <w:lvlJc w:val="left"/>
      <w:pPr>
        <w:tabs>
          <w:tab w:val="num" w:pos="360"/>
        </w:tabs>
        <w:ind w:left="360" w:hanging="360"/>
      </w:pPr>
      <w:rPr>
        <w:rFonts w:ascii="Symbol" w:hAnsi="Symbol" w:hint="default"/>
      </w:rPr>
    </w:lvl>
  </w:abstractNum>
  <w:abstractNum w:abstractNumId="10">
    <w:nsid w:val="00420FA3"/>
    <w:multiLevelType w:val="singleLevel"/>
    <w:tmpl w:val="23B07676"/>
    <w:lvl w:ilvl="0">
      <w:start w:val="1"/>
      <w:numFmt w:val="decimal"/>
      <w:lvlText w:val="%1)"/>
      <w:legacy w:legacy="1" w:legacySpace="0" w:legacyIndent="288"/>
      <w:lvlJc w:val="left"/>
      <w:rPr>
        <w:rFonts w:ascii="Times New Roman" w:hAnsi="Times New Roman" w:cs="Times New Roman" w:hint="default"/>
      </w:rPr>
    </w:lvl>
  </w:abstractNum>
  <w:abstractNum w:abstractNumId="11">
    <w:nsid w:val="042F3EA2"/>
    <w:multiLevelType w:val="hybridMultilevel"/>
    <w:tmpl w:val="3AB24B2A"/>
    <w:lvl w:ilvl="0" w:tplc="799841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C5F5830"/>
    <w:multiLevelType w:val="singleLevel"/>
    <w:tmpl w:val="1B60A42A"/>
    <w:lvl w:ilvl="0">
      <w:start w:val="1"/>
      <w:numFmt w:val="decimal"/>
      <w:lvlText w:val="%1."/>
      <w:legacy w:legacy="1" w:legacySpace="0" w:legacyIndent="278"/>
      <w:lvlJc w:val="left"/>
      <w:rPr>
        <w:rFonts w:ascii="Times New Roman" w:hAnsi="Times New Roman" w:cs="Times New Roman" w:hint="default"/>
      </w:rPr>
    </w:lvl>
  </w:abstractNum>
  <w:abstractNum w:abstractNumId="13">
    <w:nsid w:val="486632E8"/>
    <w:multiLevelType w:val="hybridMultilevel"/>
    <w:tmpl w:val="7250E7EA"/>
    <w:lvl w:ilvl="0" w:tplc="776CE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B3F50DC"/>
    <w:multiLevelType w:val="hybridMultilevel"/>
    <w:tmpl w:val="6E8EDCC2"/>
    <w:lvl w:ilvl="0" w:tplc="0D98F3C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6EB61BE1"/>
    <w:multiLevelType w:val="multilevel"/>
    <w:tmpl w:val="D62250AA"/>
    <w:lvl w:ilvl="0">
      <w:start w:val="1"/>
      <w:numFmt w:val="decimal"/>
      <w:pStyle w:val="1"/>
      <w:suff w:val="space"/>
      <w:lvlText w:val="%1."/>
      <w:lvlJc w:val="left"/>
      <w:pPr>
        <w:ind w:left="360" w:hanging="360"/>
      </w:pPr>
      <w:rPr>
        <w:rFonts w:hint="default"/>
      </w:rPr>
    </w:lvl>
    <w:lvl w:ilvl="1">
      <w:start w:val="1"/>
      <w:numFmt w:val="decimal"/>
      <w:suff w:val="space"/>
      <w:lvlText w:val="%1.%2."/>
      <w:lvlJc w:val="left"/>
      <w:pPr>
        <w:ind w:left="1000" w:hanging="432"/>
      </w:pPr>
      <w:rPr>
        <w:rFonts w:hint="default"/>
        <w:color w:val="auto"/>
      </w:rPr>
    </w:lvl>
    <w:lvl w:ilvl="2">
      <w:start w:val="1"/>
      <w:numFmt w:val="decimal"/>
      <w:suff w:val="space"/>
      <w:lvlText w:val="%1.%2.%3)"/>
      <w:lvlJc w:val="left"/>
      <w:pPr>
        <w:ind w:left="1224" w:hanging="51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9131780"/>
    <w:multiLevelType w:val="hybridMultilevel"/>
    <w:tmpl w:val="D354FCAA"/>
    <w:lvl w:ilvl="0" w:tplc="5FEA317C">
      <w:start w:val="5"/>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1"/>
  </w:num>
  <w:num w:numId="2">
    <w:abstractNumId w:val="13"/>
  </w:num>
  <w:num w:numId="3">
    <w:abstractNumId w:val="12"/>
  </w:num>
  <w:num w:numId="4">
    <w:abstractNumId w:val="10"/>
  </w:num>
  <w:num w:numId="5">
    <w:abstractNumId w:val="10"/>
    <w:lvlOverride w:ilvl="0">
      <w:lvl w:ilvl="0">
        <w:start w:val="6"/>
        <w:numFmt w:val="decimal"/>
        <w:lvlText w:val="%1)"/>
        <w:legacy w:legacy="1" w:legacySpace="0" w:legacyIndent="278"/>
        <w:lvlJc w:val="left"/>
        <w:rPr>
          <w:rFonts w:ascii="Times New Roman" w:hAnsi="Times New Roman" w:cs="Times New Roman" w:hint="default"/>
        </w:rPr>
      </w:lvl>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D5"/>
    <w:rsid w:val="0001376C"/>
    <w:rsid w:val="00030DDF"/>
    <w:rsid w:val="0004035C"/>
    <w:rsid w:val="00051028"/>
    <w:rsid w:val="00052816"/>
    <w:rsid w:val="000617F5"/>
    <w:rsid w:val="00065EF0"/>
    <w:rsid w:val="00075F1A"/>
    <w:rsid w:val="00094137"/>
    <w:rsid w:val="000C43AD"/>
    <w:rsid w:val="000D220F"/>
    <w:rsid w:val="000E7BA9"/>
    <w:rsid w:val="000F6623"/>
    <w:rsid w:val="001013DC"/>
    <w:rsid w:val="00125AD5"/>
    <w:rsid w:val="001403CD"/>
    <w:rsid w:val="001460D6"/>
    <w:rsid w:val="00151219"/>
    <w:rsid w:val="001533A6"/>
    <w:rsid w:val="00156367"/>
    <w:rsid w:val="00156B0F"/>
    <w:rsid w:val="00171BA0"/>
    <w:rsid w:val="00192764"/>
    <w:rsid w:val="001B3C3F"/>
    <w:rsid w:val="001C6444"/>
    <w:rsid w:val="001C747E"/>
    <w:rsid w:val="001D59EC"/>
    <w:rsid w:val="002443DC"/>
    <w:rsid w:val="0025170A"/>
    <w:rsid w:val="0026732F"/>
    <w:rsid w:val="002714C3"/>
    <w:rsid w:val="002757D8"/>
    <w:rsid w:val="002A34A3"/>
    <w:rsid w:val="002C233D"/>
    <w:rsid w:val="002C3FD6"/>
    <w:rsid w:val="002C61B4"/>
    <w:rsid w:val="002F2F9E"/>
    <w:rsid w:val="003107F5"/>
    <w:rsid w:val="003124A0"/>
    <w:rsid w:val="003142F0"/>
    <w:rsid w:val="00315C69"/>
    <w:rsid w:val="00392B15"/>
    <w:rsid w:val="003A370D"/>
    <w:rsid w:val="003A54DF"/>
    <w:rsid w:val="003C0156"/>
    <w:rsid w:val="003C61C9"/>
    <w:rsid w:val="003C7E87"/>
    <w:rsid w:val="003F1035"/>
    <w:rsid w:val="003F24F2"/>
    <w:rsid w:val="00404143"/>
    <w:rsid w:val="004270A7"/>
    <w:rsid w:val="0043533A"/>
    <w:rsid w:val="004635CE"/>
    <w:rsid w:val="00467CA8"/>
    <w:rsid w:val="00471E38"/>
    <w:rsid w:val="004966D8"/>
    <w:rsid w:val="004B285A"/>
    <w:rsid w:val="004F34AD"/>
    <w:rsid w:val="00533957"/>
    <w:rsid w:val="00541C10"/>
    <w:rsid w:val="00557761"/>
    <w:rsid w:val="00563CCE"/>
    <w:rsid w:val="005768FF"/>
    <w:rsid w:val="00592423"/>
    <w:rsid w:val="005A288A"/>
    <w:rsid w:val="005A5E16"/>
    <w:rsid w:val="005B2099"/>
    <w:rsid w:val="00602D9B"/>
    <w:rsid w:val="00646245"/>
    <w:rsid w:val="006510AB"/>
    <w:rsid w:val="0066330E"/>
    <w:rsid w:val="00677794"/>
    <w:rsid w:val="00693B21"/>
    <w:rsid w:val="006A20E9"/>
    <w:rsid w:val="006B5C71"/>
    <w:rsid w:val="006C563E"/>
    <w:rsid w:val="006C6AA9"/>
    <w:rsid w:val="006D19FD"/>
    <w:rsid w:val="006E0A85"/>
    <w:rsid w:val="006E5A99"/>
    <w:rsid w:val="006F1016"/>
    <w:rsid w:val="006F63C3"/>
    <w:rsid w:val="00707DC5"/>
    <w:rsid w:val="00720C28"/>
    <w:rsid w:val="0073088A"/>
    <w:rsid w:val="007347E0"/>
    <w:rsid w:val="00760416"/>
    <w:rsid w:val="00780438"/>
    <w:rsid w:val="00780501"/>
    <w:rsid w:val="007826E7"/>
    <w:rsid w:val="00790B25"/>
    <w:rsid w:val="007919B3"/>
    <w:rsid w:val="007A2421"/>
    <w:rsid w:val="007B1837"/>
    <w:rsid w:val="007E748B"/>
    <w:rsid w:val="007F4954"/>
    <w:rsid w:val="00804657"/>
    <w:rsid w:val="00806EC2"/>
    <w:rsid w:val="00817E00"/>
    <w:rsid w:val="0082122B"/>
    <w:rsid w:val="0088618C"/>
    <w:rsid w:val="008C5569"/>
    <w:rsid w:val="008D1914"/>
    <w:rsid w:val="008D73E0"/>
    <w:rsid w:val="008E0632"/>
    <w:rsid w:val="008E1C49"/>
    <w:rsid w:val="00933DB0"/>
    <w:rsid w:val="00934570"/>
    <w:rsid w:val="00952C5B"/>
    <w:rsid w:val="00966CF4"/>
    <w:rsid w:val="009753A1"/>
    <w:rsid w:val="00984BBF"/>
    <w:rsid w:val="00991540"/>
    <w:rsid w:val="009B2297"/>
    <w:rsid w:val="009B43EC"/>
    <w:rsid w:val="009C56CE"/>
    <w:rsid w:val="009F04FC"/>
    <w:rsid w:val="00A004F2"/>
    <w:rsid w:val="00A32234"/>
    <w:rsid w:val="00A70B5B"/>
    <w:rsid w:val="00A71A16"/>
    <w:rsid w:val="00AC0D67"/>
    <w:rsid w:val="00B31FC3"/>
    <w:rsid w:val="00B32CFA"/>
    <w:rsid w:val="00B548A4"/>
    <w:rsid w:val="00B606B2"/>
    <w:rsid w:val="00B80015"/>
    <w:rsid w:val="00B830A0"/>
    <w:rsid w:val="00B9124F"/>
    <w:rsid w:val="00BE4794"/>
    <w:rsid w:val="00C0520B"/>
    <w:rsid w:val="00C4369A"/>
    <w:rsid w:val="00C4656F"/>
    <w:rsid w:val="00C476C3"/>
    <w:rsid w:val="00C708C9"/>
    <w:rsid w:val="00C7673B"/>
    <w:rsid w:val="00C804F4"/>
    <w:rsid w:val="00CA3914"/>
    <w:rsid w:val="00CD5620"/>
    <w:rsid w:val="00D02C4D"/>
    <w:rsid w:val="00D15C66"/>
    <w:rsid w:val="00D16BA0"/>
    <w:rsid w:val="00D36919"/>
    <w:rsid w:val="00D46FC2"/>
    <w:rsid w:val="00D5783F"/>
    <w:rsid w:val="00D60559"/>
    <w:rsid w:val="00D611D2"/>
    <w:rsid w:val="00D85403"/>
    <w:rsid w:val="00D94736"/>
    <w:rsid w:val="00DD32A8"/>
    <w:rsid w:val="00DE727E"/>
    <w:rsid w:val="00E20673"/>
    <w:rsid w:val="00E321D9"/>
    <w:rsid w:val="00E82E07"/>
    <w:rsid w:val="00E83DE0"/>
    <w:rsid w:val="00E933A6"/>
    <w:rsid w:val="00ED2C2E"/>
    <w:rsid w:val="00ED3CE9"/>
    <w:rsid w:val="00EF07C6"/>
    <w:rsid w:val="00F05CE5"/>
    <w:rsid w:val="00F11A8A"/>
    <w:rsid w:val="00F5185C"/>
    <w:rsid w:val="00F51AC8"/>
    <w:rsid w:val="00F54B2F"/>
    <w:rsid w:val="00F73377"/>
    <w:rsid w:val="00F758F0"/>
    <w:rsid w:val="00F81AD2"/>
    <w:rsid w:val="00FA2E50"/>
    <w:rsid w:val="00FA5B62"/>
    <w:rsid w:val="00FB5EA4"/>
    <w:rsid w:val="00FC44C6"/>
    <w:rsid w:val="00FF339B"/>
    <w:rsid w:val="00FF35C9"/>
    <w:rsid w:val="00FF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768FF"/>
    <w:pPr>
      <w:keepNext/>
      <w:widowControl w:val="0"/>
      <w:numPr>
        <w:numId w:val="16"/>
      </w:numPr>
      <w:shd w:val="clear" w:color="auto" w:fill="FFFFFF"/>
      <w:autoSpaceDE w:val="0"/>
      <w:autoSpaceDN w:val="0"/>
      <w:adjustRightInd w:val="0"/>
      <w:spacing w:after="0" w:line="240" w:lineRule="auto"/>
      <w:ind w:left="0" w:firstLine="709"/>
      <w:jc w:val="right"/>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unhideWhenUsed/>
    <w:rsid w:val="00760416"/>
    <w:rPr>
      <w:color w:val="0000FF"/>
      <w:u w:val="single"/>
    </w:rPr>
  </w:style>
  <w:style w:type="character" w:customStyle="1" w:styleId="10">
    <w:name w:val="Заголовок 1 Знак"/>
    <w:basedOn w:val="a0"/>
    <w:link w:val="1"/>
    <w:uiPriority w:val="9"/>
    <w:rsid w:val="005768FF"/>
    <w:rPr>
      <w:rFonts w:ascii="Cambria" w:eastAsia="Times New Roman" w:hAnsi="Cambria" w:cs="Times New Roman"/>
      <w:b/>
      <w:bCs/>
      <w:kern w:val="32"/>
      <w:sz w:val="32"/>
      <w:szCs w:val="32"/>
      <w:shd w:val="clear" w:color="auto" w:fill="FFFFFF"/>
    </w:rPr>
  </w:style>
  <w:style w:type="paragraph" w:styleId="a6">
    <w:name w:val="header"/>
    <w:basedOn w:val="a"/>
    <w:link w:val="a7"/>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rsid w:val="005768FF"/>
    <w:rPr>
      <w:rFonts w:ascii="Times New Roman" w:eastAsia="Times New Roman" w:hAnsi="Times New Roman" w:cs="Times New Roman"/>
      <w:sz w:val="20"/>
      <w:szCs w:val="20"/>
    </w:rPr>
  </w:style>
  <w:style w:type="character" w:styleId="a8">
    <w:name w:val="page number"/>
    <w:basedOn w:val="a0"/>
    <w:uiPriority w:val="99"/>
    <w:rsid w:val="005768FF"/>
  </w:style>
  <w:style w:type="paragraph" w:styleId="a9">
    <w:name w:val="footer"/>
    <w:basedOn w:val="a"/>
    <w:link w:val="aa"/>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5768FF"/>
    <w:rPr>
      <w:rFonts w:ascii="Times New Roman" w:eastAsia="Times New Roman" w:hAnsi="Times New Roman" w:cs="Times New Roman"/>
      <w:sz w:val="20"/>
      <w:szCs w:val="20"/>
    </w:rPr>
  </w:style>
  <w:style w:type="paragraph" w:styleId="ab">
    <w:name w:val="Body Text Indent"/>
    <w:basedOn w:val="a"/>
    <w:link w:val="ac"/>
    <w:uiPriority w:val="99"/>
    <w:rsid w:val="005768FF"/>
    <w:pPr>
      <w:widowControl w:val="0"/>
      <w:shd w:val="clear" w:color="auto" w:fill="FFFFFF"/>
      <w:tabs>
        <w:tab w:val="left" w:pos="0"/>
        <w:tab w:val="left" w:pos="1056"/>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uiPriority w:val="99"/>
    <w:rsid w:val="005768FF"/>
    <w:rPr>
      <w:rFonts w:ascii="Times New Roman" w:eastAsia="Times New Roman" w:hAnsi="Times New Roman" w:cs="Times New Roman"/>
      <w:sz w:val="20"/>
      <w:szCs w:val="20"/>
      <w:shd w:val="clear" w:color="auto" w:fill="FFFFFF"/>
    </w:rPr>
  </w:style>
  <w:style w:type="paragraph" w:styleId="2">
    <w:name w:val="Body Text Indent 2"/>
    <w:basedOn w:val="a"/>
    <w:link w:val="20"/>
    <w:uiPriority w:val="99"/>
    <w:rsid w:val="005768FF"/>
    <w:pPr>
      <w:widowControl w:val="0"/>
      <w:shd w:val="clear" w:color="auto" w:fill="FFFFFF"/>
      <w:tabs>
        <w:tab w:val="left" w:pos="0"/>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5768FF"/>
    <w:rPr>
      <w:rFonts w:ascii="Times New Roman" w:eastAsia="Times New Roman" w:hAnsi="Times New Roman" w:cs="Times New Roman"/>
      <w:sz w:val="20"/>
      <w:szCs w:val="20"/>
      <w:shd w:val="clear" w:color="auto" w:fill="FFFFFF"/>
    </w:rPr>
  </w:style>
  <w:style w:type="paragraph" w:styleId="3">
    <w:name w:val="Body Text Indent 3"/>
    <w:basedOn w:val="a"/>
    <w:link w:val="30"/>
    <w:uiPriority w:val="99"/>
    <w:rsid w:val="005768FF"/>
    <w:pPr>
      <w:widowControl w:val="0"/>
      <w:shd w:val="clear" w:color="auto" w:fill="FFFFFF"/>
      <w:autoSpaceDE w:val="0"/>
      <w:autoSpaceDN w:val="0"/>
      <w:adjustRightInd w:val="0"/>
      <w:spacing w:after="0" w:line="480" w:lineRule="auto"/>
      <w:ind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768FF"/>
    <w:rPr>
      <w:rFonts w:ascii="Times New Roman" w:eastAsia="Times New Roman" w:hAnsi="Times New Roman" w:cs="Times New Roman"/>
      <w:sz w:val="16"/>
      <w:szCs w:val="16"/>
      <w:shd w:val="clear" w:color="auto" w:fill="FFFFFF"/>
    </w:rPr>
  </w:style>
  <w:style w:type="paragraph" w:customStyle="1" w:styleId="ConsPlusNonformat">
    <w:name w:val="ConsPlusNonformat"/>
    <w:rsid w:val="005768FF"/>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768FF"/>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0"/>
    <w:link w:val="ae"/>
    <w:rsid w:val="005768FF"/>
    <w:rPr>
      <w:rFonts w:ascii="Times New Roman" w:eastAsia="Times New Roman" w:hAnsi="Times New Roman" w:cs="Times New Roman"/>
      <w:sz w:val="20"/>
      <w:szCs w:val="20"/>
    </w:rPr>
  </w:style>
  <w:style w:type="paragraph" w:styleId="af0">
    <w:name w:val="footnote text"/>
    <w:basedOn w:val="a"/>
    <w:link w:val="af1"/>
    <w:semiHidden/>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5768FF"/>
    <w:rPr>
      <w:rFonts w:ascii="Times New Roman" w:eastAsia="Times New Roman" w:hAnsi="Times New Roman" w:cs="Times New Roman"/>
      <w:sz w:val="20"/>
      <w:szCs w:val="20"/>
    </w:rPr>
  </w:style>
  <w:style w:type="character" w:styleId="af2">
    <w:name w:val="footnote reference"/>
    <w:semiHidden/>
    <w:rsid w:val="005768FF"/>
    <w:rPr>
      <w:vertAlign w:val="superscript"/>
    </w:rPr>
  </w:style>
  <w:style w:type="character" w:customStyle="1" w:styleId="af3">
    <w:name w:val="Гипертекстовая ссылка"/>
    <w:uiPriority w:val="99"/>
    <w:rsid w:val="005768FF"/>
    <w:rPr>
      <w:rFonts w:cs="Times New Roman"/>
      <w:color w:val="008000"/>
    </w:rPr>
  </w:style>
  <w:style w:type="paragraph" w:styleId="af4">
    <w:name w:val="Balloon Text"/>
    <w:basedOn w:val="a"/>
    <w:link w:val="af5"/>
    <w:uiPriority w:val="99"/>
    <w:semiHidden/>
    <w:unhideWhenUsed/>
    <w:rsid w:val="005768FF"/>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5768FF"/>
    <w:rPr>
      <w:rFonts w:ascii="Tahoma" w:eastAsia="Times New Roman" w:hAnsi="Tahoma" w:cs="Times New Roman"/>
      <w:sz w:val="16"/>
      <w:szCs w:val="16"/>
    </w:rPr>
  </w:style>
  <w:style w:type="paragraph" w:customStyle="1" w:styleId="160">
    <w:name w:val="Стиль Заголовок 1 + Перед:  6 пт После:  0 пт"/>
    <w:basedOn w:val="1"/>
    <w:autoRedefine/>
    <w:rsid w:val="00A71A16"/>
    <w:pPr>
      <w:keepNext w:val="0"/>
      <w:numPr>
        <w:numId w:val="0"/>
      </w:numPr>
      <w:shd w:val="clear" w:color="auto" w:fill="auto"/>
      <w:autoSpaceDE/>
      <w:autoSpaceDN/>
      <w:adjustRightInd/>
      <w:jc w:val="center"/>
    </w:pPr>
    <w:rPr>
      <w:rFonts w:ascii="Times New Roman" w:hAnsi="Times New Roman"/>
      <w:bCs w:val="0"/>
      <w:sz w:val="28"/>
      <w:szCs w:val="28"/>
    </w:rPr>
  </w:style>
  <w:style w:type="character" w:styleId="af6">
    <w:name w:val="line number"/>
    <w:basedOn w:val="a0"/>
    <w:uiPriority w:val="99"/>
    <w:semiHidden/>
    <w:unhideWhenUsed/>
    <w:rsid w:val="00602D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768FF"/>
    <w:pPr>
      <w:keepNext/>
      <w:widowControl w:val="0"/>
      <w:numPr>
        <w:numId w:val="16"/>
      </w:numPr>
      <w:shd w:val="clear" w:color="auto" w:fill="FFFFFF"/>
      <w:autoSpaceDE w:val="0"/>
      <w:autoSpaceDN w:val="0"/>
      <w:adjustRightInd w:val="0"/>
      <w:spacing w:after="0" w:line="240" w:lineRule="auto"/>
      <w:ind w:left="0" w:firstLine="709"/>
      <w:jc w:val="right"/>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unhideWhenUsed/>
    <w:rsid w:val="00760416"/>
    <w:rPr>
      <w:color w:val="0000FF"/>
      <w:u w:val="single"/>
    </w:rPr>
  </w:style>
  <w:style w:type="character" w:customStyle="1" w:styleId="10">
    <w:name w:val="Заголовок 1 Знак"/>
    <w:basedOn w:val="a0"/>
    <w:link w:val="1"/>
    <w:uiPriority w:val="9"/>
    <w:rsid w:val="005768FF"/>
    <w:rPr>
      <w:rFonts w:ascii="Cambria" w:eastAsia="Times New Roman" w:hAnsi="Cambria" w:cs="Times New Roman"/>
      <w:b/>
      <w:bCs/>
      <w:kern w:val="32"/>
      <w:sz w:val="32"/>
      <w:szCs w:val="32"/>
      <w:shd w:val="clear" w:color="auto" w:fill="FFFFFF"/>
    </w:rPr>
  </w:style>
  <w:style w:type="paragraph" w:styleId="a6">
    <w:name w:val="header"/>
    <w:basedOn w:val="a"/>
    <w:link w:val="a7"/>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rsid w:val="005768FF"/>
    <w:rPr>
      <w:rFonts w:ascii="Times New Roman" w:eastAsia="Times New Roman" w:hAnsi="Times New Roman" w:cs="Times New Roman"/>
      <w:sz w:val="20"/>
      <w:szCs w:val="20"/>
    </w:rPr>
  </w:style>
  <w:style w:type="character" w:styleId="a8">
    <w:name w:val="page number"/>
    <w:basedOn w:val="a0"/>
    <w:uiPriority w:val="99"/>
    <w:rsid w:val="005768FF"/>
  </w:style>
  <w:style w:type="paragraph" w:styleId="a9">
    <w:name w:val="footer"/>
    <w:basedOn w:val="a"/>
    <w:link w:val="aa"/>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5768FF"/>
    <w:rPr>
      <w:rFonts w:ascii="Times New Roman" w:eastAsia="Times New Roman" w:hAnsi="Times New Roman" w:cs="Times New Roman"/>
      <w:sz w:val="20"/>
      <w:szCs w:val="20"/>
    </w:rPr>
  </w:style>
  <w:style w:type="paragraph" w:styleId="ab">
    <w:name w:val="Body Text Indent"/>
    <w:basedOn w:val="a"/>
    <w:link w:val="ac"/>
    <w:uiPriority w:val="99"/>
    <w:rsid w:val="005768FF"/>
    <w:pPr>
      <w:widowControl w:val="0"/>
      <w:shd w:val="clear" w:color="auto" w:fill="FFFFFF"/>
      <w:tabs>
        <w:tab w:val="left" w:pos="0"/>
        <w:tab w:val="left" w:pos="1056"/>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uiPriority w:val="99"/>
    <w:rsid w:val="005768FF"/>
    <w:rPr>
      <w:rFonts w:ascii="Times New Roman" w:eastAsia="Times New Roman" w:hAnsi="Times New Roman" w:cs="Times New Roman"/>
      <w:sz w:val="20"/>
      <w:szCs w:val="20"/>
      <w:shd w:val="clear" w:color="auto" w:fill="FFFFFF"/>
    </w:rPr>
  </w:style>
  <w:style w:type="paragraph" w:styleId="2">
    <w:name w:val="Body Text Indent 2"/>
    <w:basedOn w:val="a"/>
    <w:link w:val="20"/>
    <w:uiPriority w:val="99"/>
    <w:rsid w:val="005768FF"/>
    <w:pPr>
      <w:widowControl w:val="0"/>
      <w:shd w:val="clear" w:color="auto" w:fill="FFFFFF"/>
      <w:tabs>
        <w:tab w:val="left" w:pos="0"/>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5768FF"/>
    <w:rPr>
      <w:rFonts w:ascii="Times New Roman" w:eastAsia="Times New Roman" w:hAnsi="Times New Roman" w:cs="Times New Roman"/>
      <w:sz w:val="20"/>
      <w:szCs w:val="20"/>
      <w:shd w:val="clear" w:color="auto" w:fill="FFFFFF"/>
    </w:rPr>
  </w:style>
  <w:style w:type="paragraph" w:styleId="3">
    <w:name w:val="Body Text Indent 3"/>
    <w:basedOn w:val="a"/>
    <w:link w:val="30"/>
    <w:uiPriority w:val="99"/>
    <w:rsid w:val="005768FF"/>
    <w:pPr>
      <w:widowControl w:val="0"/>
      <w:shd w:val="clear" w:color="auto" w:fill="FFFFFF"/>
      <w:autoSpaceDE w:val="0"/>
      <w:autoSpaceDN w:val="0"/>
      <w:adjustRightInd w:val="0"/>
      <w:spacing w:after="0" w:line="480" w:lineRule="auto"/>
      <w:ind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768FF"/>
    <w:rPr>
      <w:rFonts w:ascii="Times New Roman" w:eastAsia="Times New Roman" w:hAnsi="Times New Roman" w:cs="Times New Roman"/>
      <w:sz w:val="16"/>
      <w:szCs w:val="16"/>
      <w:shd w:val="clear" w:color="auto" w:fill="FFFFFF"/>
    </w:rPr>
  </w:style>
  <w:style w:type="paragraph" w:customStyle="1" w:styleId="ConsPlusNonformat">
    <w:name w:val="ConsPlusNonformat"/>
    <w:rsid w:val="005768FF"/>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768FF"/>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0"/>
    <w:link w:val="ae"/>
    <w:rsid w:val="005768FF"/>
    <w:rPr>
      <w:rFonts w:ascii="Times New Roman" w:eastAsia="Times New Roman" w:hAnsi="Times New Roman" w:cs="Times New Roman"/>
      <w:sz w:val="20"/>
      <w:szCs w:val="20"/>
    </w:rPr>
  </w:style>
  <w:style w:type="paragraph" w:styleId="af0">
    <w:name w:val="footnote text"/>
    <w:basedOn w:val="a"/>
    <w:link w:val="af1"/>
    <w:semiHidden/>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5768FF"/>
    <w:rPr>
      <w:rFonts w:ascii="Times New Roman" w:eastAsia="Times New Roman" w:hAnsi="Times New Roman" w:cs="Times New Roman"/>
      <w:sz w:val="20"/>
      <w:szCs w:val="20"/>
    </w:rPr>
  </w:style>
  <w:style w:type="character" w:styleId="af2">
    <w:name w:val="footnote reference"/>
    <w:semiHidden/>
    <w:rsid w:val="005768FF"/>
    <w:rPr>
      <w:vertAlign w:val="superscript"/>
    </w:rPr>
  </w:style>
  <w:style w:type="character" w:customStyle="1" w:styleId="af3">
    <w:name w:val="Гипертекстовая ссылка"/>
    <w:uiPriority w:val="99"/>
    <w:rsid w:val="005768FF"/>
    <w:rPr>
      <w:rFonts w:cs="Times New Roman"/>
      <w:color w:val="008000"/>
    </w:rPr>
  </w:style>
  <w:style w:type="paragraph" w:styleId="af4">
    <w:name w:val="Balloon Text"/>
    <w:basedOn w:val="a"/>
    <w:link w:val="af5"/>
    <w:uiPriority w:val="99"/>
    <w:semiHidden/>
    <w:unhideWhenUsed/>
    <w:rsid w:val="005768FF"/>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5768FF"/>
    <w:rPr>
      <w:rFonts w:ascii="Tahoma" w:eastAsia="Times New Roman" w:hAnsi="Tahoma" w:cs="Times New Roman"/>
      <w:sz w:val="16"/>
      <w:szCs w:val="16"/>
    </w:rPr>
  </w:style>
  <w:style w:type="paragraph" w:customStyle="1" w:styleId="160">
    <w:name w:val="Стиль Заголовок 1 + Перед:  6 пт После:  0 пт"/>
    <w:basedOn w:val="1"/>
    <w:autoRedefine/>
    <w:rsid w:val="00A71A16"/>
    <w:pPr>
      <w:keepNext w:val="0"/>
      <w:numPr>
        <w:numId w:val="0"/>
      </w:numPr>
      <w:shd w:val="clear" w:color="auto" w:fill="auto"/>
      <w:autoSpaceDE/>
      <w:autoSpaceDN/>
      <w:adjustRightInd/>
      <w:jc w:val="center"/>
    </w:pPr>
    <w:rPr>
      <w:rFonts w:ascii="Times New Roman" w:hAnsi="Times New Roman"/>
      <w:bCs w:val="0"/>
      <w:sz w:val="28"/>
      <w:szCs w:val="28"/>
    </w:rPr>
  </w:style>
  <w:style w:type="character" w:styleId="af6">
    <w:name w:val="line number"/>
    <w:basedOn w:val="a0"/>
    <w:uiPriority w:val="99"/>
    <w:semiHidden/>
    <w:unhideWhenUsed/>
    <w:rsid w:val="00602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158269">
      <w:bodyDiv w:val="1"/>
      <w:marLeft w:val="0"/>
      <w:marRight w:val="0"/>
      <w:marTop w:val="0"/>
      <w:marBottom w:val="0"/>
      <w:divBdr>
        <w:top w:val="none" w:sz="0" w:space="0" w:color="auto"/>
        <w:left w:val="none" w:sz="0" w:space="0" w:color="auto"/>
        <w:bottom w:val="none" w:sz="0" w:space="0" w:color="auto"/>
        <w:right w:val="none" w:sz="0" w:space="0" w:color="auto"/>
      </w:divBdr>
    </w:div>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4804B67FEE3C55899DF5DFEEB9219F0254368F2048FC651228441ACEDDE5DCF4238FA1E8C214EEB69ED48396AD75556AFB7F7725394929C4394DAoBYFF" TargetMode="External"/><Relationship Id="rId18" Type="http://schemas.openxmlformats.org/officeDocument/2006/relationships/hyperlink" Target="https://login.consultant.ru/link/?req=doc&amp;base=RLAW016&amp;n=127484&amp;dst=10007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4804B67FEE3C55899DF43F3FDFE47FC204C36FC0B86CC057EDB1AF1BAD757980577A35CC82C4DEB6CE5146E25D60913FBA4F67553969480o4Y1F" TargetMode="External"/><Relationship Id="rId17" Type="http://schemas.openxmlformats.org/officeDocument/2006/relationships/hyperlink" Target="https://login.consultant.ru/link/?req=doc&amp;base=LAW&amp;n=370203" TargetMode="External"/><Relationship Id="rId2" Type="http://schemas.openxmlformats.org/officeDocument/2006/relationships/numbering" Target="numbering.xml"/><Relationship Id="rId16" Type="http://schemas.openxmlformats.org/officeDocument/2006/relationships/hyperlink" Target="https://login.consultant.ru/link/?req=doc&amp;base=RLAW016&amp;n=128704&amp;dst=1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4804B67FEE3C55899DF5DFEEB9219F0254368F20589C250278441ACEDDE5DCF4238FA1E8C214EEB69E6493D6AD75556AFB7F7725394929C4394DAoBYFF" TargetMode="External"/><Relationship Id="rId5" Type="http://schemas.openxmlformats.org/officeDocument/2006/relationships/settings" Target="settings.xml"/><Relationship Id="rId15" Type="http://schemas.openxmlformats.org/officeDocument/2006/relationships/hyperlink" Target="https://login.consultant.ru/link/?req=doc&amp;base=LAW&amp;n=500024" TargetMode="External"/><Relationship Id="rId10" Type="http://schemas.openxmlformats.org/officeDocument/2006/relationships/hyperlink" Target="consultantplus://offline/ref=24804B67FEE3C55899DF5DFEEB9219F0254368F2048FC651228441ACEDDE5DCF4238FA1E8C214EEB69ED48396AD75556AFB7F7725394929C4394DAoBYFF" TargetMode="External"/><Relationship Id="rId19" Type="http://schemas.openxmlformats.org/officeDocument/2006/relationships/hyperlink" Target="https://login.consultant.ru/link/?req=doc&amp;base=RLAW016&amp;n=127484&amp;dst=100020" TargetMode="External"/><Relationship Id="rId4" Type="http://schemas.microsoft.com/office/2007/relationships/stylesWithEffects" Target="stylesWithEffects.xml"/><Relationship Id="rId9" Type="http://schemas.openxmlformats.org/officeDocument/2006/relationships/hyperlink" Target="consultantplus://offline/ref=24804B67FEE3C55899DF43F3FDFE47FC204C36FC0B86CC057EDB1AF1BAD757980577A35CC82C4DEB6CE5146E25D60913FBA4F67553969480o4Y1F" TargetMode="External"/><Relationship Id="rId14" Type="http://schemas.openxmlformats.org/officeDocument/2006/relationships/hyperlink" Target="consultantplus://offline/ref=24804B67FEE3C55899DF5DFEEB9219F0254368F20589C250278441ACEDDE5DCF4238FA1E8C214EEB69E6493D6AD75556AFB7F7725394929C4394DAoBYF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242FC-FE83-494C-9AFE-15B4C32E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6239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2</cp:revision>
  <cp:lastPrinted>2025-08-28T09:24:00Z</cp:lastPrinted>
  <dcterms:created xsi:type="dcterms:W3CDTF">2025-11-07T03:05:00Z</dcterms:created>
  <dcterms:modified xsi:type="dcterms:W3CDTF">2025-11-07T03:05:00Z</dcterms:modified>
</cp:coreProperties>
</file>