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EA1BB3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EA1BB3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30.10.2025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</w:t>
      </w:r>
      <w:r w:rsidR="00520CA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</w:t>
      </w:r>
      <w:r w:rsidR="00520CA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№ </w:t>
      </w:r>
      <w:r w:rsidRPr="00EA1BB3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530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5210AC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10A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1pt;margin-top:3.75pt;width:226.3pt;height:87.9pt;z-index:251657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" strokecolor="white">
            <v:textbox style="mso-next-textbox:#Надпись 4">
              <w:txbxContent>
                <w:p w:rsidR="00D329A4" w:rsidRPr="00BC5E32" w:rsidRDefault="00520CAF" w:rsidP="00D329A4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79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пунктов обогрева и питания на территории </w:t>
                  </w:r>
                  <w:r w:rsidR="00F346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муниципального образования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</w:t>
                  </w:r>
                  <w:r w:rsidR="00F346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ий</w:t>
                  </w:r>
                  <w:r w:rsidRPr="00F279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 Алтайского края</w:t>
                  </w:r>
                  <w:r w:rsidR="00BC5E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BC5E32" w:rsidRDefault="00BC5E32" w:rsidP="006D22A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9A4" w:rsidRPr="00785792" w:rsidRDefault="00FD7178" w:rsidP="0078579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178">
        <w:rPr>
          <w:rFonts w:ascii="Times New Roman" w:hAnsi="Times New Roman" w:cs="Times New Roman"/>
          <w:sz w:val="28"/>
          <w:szCs w:val="28"/>
        </w:rPr>
        <w:t>В соответствии с Федеральным закон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D7178">
        <w:rPr>
          <w:rFonts w:ascii="Times New Roman" w:hAnsi="Times New Roman" w:cs="Times New Roman"/>
          <w:sz w:val="28"/>
          <w:szCs w:val="28"/>
        </w:rPr>
        <w:t xml:space="preserve">м от 21.12.1994 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 xml:space="preserve">в целях организации первоочередного обеспечения водителей и пассажиров, попавших в чрезвычайную ситуацию, вызванную комплексом неблагоприятных метеоусловий и образованием заторов на автомобильных дорогах краевого и местного значения, </w:t>
      </w:r>
      <w:proofErr w:type="spellStart"/>
      <w:proofErr w:type="gramStart"/>
      <w:r w:rsidR="00D329A4" w:rsidRPr="00FD717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329A4" w:rsidRPr="00FD7178">
        <w:rPr>
          <w:rFonts w:ascii="Times New Roman" w:hAnsi="Times New Roman" w:cs="Times New Roman"/>
          <w:sz w:val="28"/>
          <w:szCs w:val="28"/>
        </w:rPr>
        <w:t xml:space="preserve"> о с</w:t>
      </w:r>
      <w:r w:rsidR="00D329A4" w:rsidRPr="00785792">
        <w:rPr>
          <w:rFonts w:ascii="Times New Roman" w:hAnsi="Times New Roman" w:cs="Times New Roman"/>
          <w:sz w:val="28"/>
          <w:szCs w:val="28"/>
        </w:rPr>
        <w:t xml:space="preserve"> т а </w:t>
      </w:r>
      <w:proofErr w:type="spellStart"/>
      <w:r w:rsidR="00D329A4" w:rsidRPr="0078579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329A4" w:rsidRPr="00785792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bookmarkEnd w:id="0"/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C0">
        <w:rPr>
          <w:rFonts w:ascii="Times New Roman" w:hAnsi="Times New Roman" w:cs="Times New Roman"/>
          <w:sz w:val="28"/>
          <w:szCs w:val="28"/>
        </w:rPr>
        <w:t xml:space="preserve">1. Создать пункты обогрева для граждан и пострадавшего населения при чрезвычайных ситуациях природного характера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Волчихинский</w:t>
      </w:r>
      <w:r w:rsidRPr="004446C0">
        <w:rPr>
          <w:rFonts w:ascii="Times New Roman" w:hAnsi="Times New Roman" w:cs="Times New Roman"/>
          <w:sz w:val="28"/>
          <w:szCs w:val="28"/>
        </w:rPr>
        <w:t xml:space="preserve"> район Алтайского края (далее – пункты обогрева для пострадавшего населения).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6C0">
        <w:rPr>
          <w:rFonts w:ascii="Times New Roman" w:hAnsi="Times New Roman" w:cs="Times New Roman"/>
          <w:sz w:val="28"/>
          <w:szCs w:val="28"/>
        </w:rPr>
        <w:t>2. 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6C0">
        <w:rPr>
          <w:rFonts w:ascii="Times New Roman" w:hAnsi="Times New Roman" w:cs="Times New Roman"/>
          <w:sz w:val="28"/>
          <w:szCs w:val="28"/>
        </w:rPr>
        <w:t xml:space="preserve"> Перечень пунктов обогрева для пострадавшего населения (приложение № 1);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46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446C0">
        <w:rPr>
          <w:rFonts w:ascii="Times New Roman" w:hAnsi="Times New Roman" w:cs="Times New Roman"/>
          <w:sz w:val="28"/>
          <w:szCs w:val="28"/>
        </w:rPr>
        <w:t>Положение о пунктах обогрева для пострадавшего населения (приложение № 2).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46C0">
        <w:rPr>
          <w:rFonts w:ascii="Times New Roman" w:hAnsi="Times New Roman" w:cs="Times New Roman"/>
          <w:sz w:val="28"/>
          <w:szCs w:val="28"/>
        </w:rPr>
        <w:t>. Рекомендовать руководителям организаций и учреждений, на базе которых созданы пункты обогрева для пострадавшего населения, назначить начальников пунктов обогрева для пострадавшего населения.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46C0">
        <w:rPr>
          <w:rFonts w:ascii="Times New Roman" w:hAnsi="Times New Roman" w:cs="Times New Roman"/>
          <w:sz w:val="28"/>
          <w:szCs w:val="28"/>
        </w:rPr>
        <w:t>. Рекомендовать начальникам пунктов обогрева для пострадавшего населения: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46C0">
        <w:rPr>
          <w:rFonts w:ascii="Times New Roman" w:hAnsi="Times New Roman" w:cs="Times New Roman"/>
          <w:sz w:val="28"/>
          <w:szCs w:val="28"/>
        </w:rPr>
        <w:t>.1. Организовать практическую подготовку личного состава администраций пунктов обогрева для пострадавшего населения.</w:t>
      </w:r>
    </w:p>
    <w:p w:rsidR="004446C0" w:rsidRP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46C0">
        <w:rPr>
          <w:rFonts w:ascii="Times New Roman" w:hAnsi="Times New Roman" w:cs="Times New Roman"/>
          <w:sz w:val="28"/>
          <w:szCs w:val="28"/>
        </w:rPr>
        <w:t>.2. Определить помещения для приема и размещения пострадавшего населения, разработать мероприятия по их подготовке и дооборудованию, провести расчет необходимых сил и средств;</w:t>
      </w:r>
    </w:p>
    <w:p w:rsidR="004446C0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46C0">
        <w:rPr>
          <w:rFonts w:ascii="Times New Roman" w:hAnsi="Times New Roman" w:cs="Times New Roman"/>
          <w:sz w:val="28"/>
          <w:szCs w:val="28"/>
        </w:rPr>
        <w:t>.3. Организовать ведение учета населения поступающего в пункты обогрева для пострадавшего населения.</w:t>
      </w:r>
    </w:p>
    <w:p w:rsidR="00F3464D" w:rsidRPr="00F3464D" w:rsidRDefault="004446C0" w:rsidP="004446C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464D" w:rsidRPr="00F3464D">
        <w:rPr>
          <w:rFonts w:ascii="Times New Roman" w:hAnsi="Times New Roman" w:cs="Times New Roman"/>
          <w:sz w:val="28"/>
          <w:szCs w:val="28"/>
        </w:rPr>
        <w:t>. Рекомендовать главному врачу КГБУЗ «</w:t>
      </w:r>
      <w:proofErr w:type="spellStart"/>
      <w:r w:rsidR="00F3464D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F3464D" w:rsidRPr="00F3464D">
        <w:rPr>
          <w:rFonts w:ascii="Times New Roman" w:hAnsi="Times New Roman" w:cs="Times New Roman"/>
          <w:sz w:val="28"/>
          <w:szCs w:val="28"/>
        </w:rPr>
        <w:t xml:space="preserve"> ЦРБ» </w:t>
      </w:r>
      <w:r w:rsidR="00F3464D" w:rsidRPr="00F3464D">
        <w:rPr>
          <w:rFonts w:ascii="Times New Roman" w:hAnsi="Times New Roman" w:cs="Times New Roman"/>
          <w:sz w:val="28"/>
          <w:szCs w:val="28"/>
        </w:rPr>
        <w:lastRenderedPageBreak/>
        <w:t>направлять медицинских работников от учреждения для оказания медицинской помощи гражданам, находящимся в пунктах обогрева и питания.</w:t>
      </w:r>
    </w:p>
    <w:p w:rsidR="00F3464D" w:rsidRPr="00F3464D" w:rsidRDefault="004446C0" w:rsidP="00F3464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3464D" w:rsidRPr="00F3464D">
        <w:rPr>
          <w:rFonts w:ascii="Times New Roman" w:hAnsi="Times New Roman" w:cs="Times New Roman"/>
          <w:sz w:val="28"/>
          <w:szCs w:val="28"/>
        </w:rPr>
        <w:t xml:space="preserve">. Рекомендовать начальнику </w:t>
      </w:r>
      <w:proofErr w:type="spellStart"/>
      <w:proofErr w:type="gramStart"/>
      <w:r w:rsidR="00F3464D" w:rsidRPr="00F3464D">
        <w:rPr>
          <w:rFonts w:ascii="Times New Roman" w:hAnsi="Times New Roman" w:cs="Times New Roman"/>
          <w:sz w:val="28"/>
          <w:szCs w:val="28"/>
        </w:rPr>
        <w:t>О</w:t>
      </w:r>
      <w:r w:rsidR="00F3464D">
        <w:rPr>
          <w:rFonts w:ascii="Times New Roman" w:hAnsi="Times New Roman" w:cs="Times New Roman"/>
          <w:sz w:val="28"/>
          <w:szCs w:val="28"/>
        </w:rPr>
        <w:t>тд</w:t>
      </w:r>
      <w:proofErr w:type="spellEnd"/>
      <w:proofErr w:type="gramEnd"/>
      <w:r w:rsidR="00F3464D" w:rsidRPr="00F3464D">
        <w:rPr>
          <w:rFonts w:ascii="Times New Roman" w:hAnsi="Times New Roman" w:cs="Times New Roman"/>
          <w:sz w:val="28"/>
          <w:szCs w:val="28"/>
        </w:rPr>
        <w:t xml:space="preserve"> МВД России </w:t>
      </w:r>
      <w:r w:rsidR="00F3464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F3464D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F3464D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F3464D" w:rsidRPr="00F3464D">
        <w:rPr>
          <w:rFonts w:ascii="Times New Roman" w:hAnsi="Times New Roman" w:cs="Times New Roman"/>
          <w:sz w:val="28"/>
          <w:szCs w:val="28"/>
        </w:rPr>
        <w:t xml:space="preserve"> направлять сотрудников отдел</w:t>
      </w:r>
      <w:r w:rsidR="00F3464D">
        <w:rPr>
          <w:rFonts w:ascii="Times New Roman" w:hAnsi="Times New Roman" w:cs="Times New Roman"/>
          <w:sz w:val="28"/>
          <w:szCs w:val="28"/>
        </w:rPr>
        <w:t>ения</w:t>
      </w:r>
      <w:r w:rsidR="00F3464D" w:rsidRPr="00F3464D">
        <w:rPr>
          <w:rFonts w:ascii="Times New Roman" w:hAnsi="Times New Roman" w:cs="Times New Roman"/>
          <w:sz w:val="28"/>
          <w:szCs w:val="28"/>
        </w:rPr>
        <w:t xml:space="preserve"> для охраны общественного порядка на пунктах обогрева и питания.</w:t>
      </w:r>
    </w:p>
    <w:p w:rsidR="005D0821" w:rsidRDefault="004446C0" w:rsidP="00F3464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3464D" w:rsidRPr="00F346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464D" w:rsidRPr="00F346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3464D" w:rsidRPr="00F346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F3464D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района по оперативным вопросам </w:t>
      </w:r>
      <w:proofErr w:type="spellStart"/>
      <w:r w:rsidR="00F3464D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F3464D">
        <w:rPr>
          <w:rFonts w:ascii="Times New Roman" w:hAnsi="Times New Roman" w:cs="Times New Roman"/>
          <w:sz w:val="28"/>
          <w:szCs w:val="28"/>
        </w:rPr>
        <w:t xml:space="preserve"> В.А</w:t>
      </w:r>
      <w:r w:rsidR="00F3464D" w:rsidRPr="00F3464D">
        <w:rPr>
          <w:rFonts w:ascii="Times New Roman" w:hAnsi="Times New Roman" w:cs="Times New Roman"/>
          <w:sz w:val="28"/>
          <w:szCs w:val="28"/>
        </w:rPr>
        <w:t>.</w:t>
      </w:r>
    </w:p>
    <w:p w:rsidR="00F3464D" w:rsidRDefault="00F3464D" w:rsidP="00F3464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464D" w:rsidRPr="005D0821" w:rsidRDefault="00F3464D" w:rsidP="00F3464D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446C0" w:rsidRDefault="004446C0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  <w:sectPr w:rsidR="004446C0" w:rsidSect="00D8283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4446C0" w:rsidRPr="004446C0" w:rsidRDefault="00437700" w:rsidP="00437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4446C0" w:rsidRPr="004446C0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37700" w:rsidRDefault="00437700" w:rsidP="00437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к постановлению </w:t>
      </w:r>
    </w:p>
    <w:p w:rsidR="004446C0" w:rsidRPr="004446C0" w:rsidRDefault="00437700" w:rsidP="00437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А</w:t>
      </w:r>
      <w:r w:rsidR="004446C0" w:rsidRPr="004446C0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EA1BB3" w:rsidRDefault="00EA1BB3" w:rsidP="004446C0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446C0">
        <w:rPr>
          <w:rFonts w:ascii="Times New Roman" w:hAnsi="Times New Roman" w:cs="Times New Roman"/>
          <w:sz w:val="28"/>
          <w:szCs w:val="28"/>
        </w:rPr>
        <w:t xml:space="preserve">от </w:t>
      </w:r>
      <w:r w:rsidRPr="00EA1BB3">
        <w:rPr>
          <w:rFonts w:ascii="Times New Roman" w:hAnsi="Times New Roman" w:cs="Times New Roman"/>
          <w:sz w:val="28"/>
          <w:szCs w:val="28"/>
          <w:u w:val="single"/>
        </w:rPr>
        <w:t>30.10.2025</w:t>
      </w:r>
      <w:r w:rsidRPr="004446C0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BB3">
        <w:rPr>
          <w:rFonts w:ascii="Times New Roman" w:hAnsi="Times New Roman" w:cs="Times New Roman"/>
          <w:sz w:val="28"/>
          <w:szCs w:val="28"/>
          <w:u w:val="single"/>
        </w:rPr>
        <w:t>530</w:t>
      </w:r>
    </w:p>
    <w:p w:rsidR="00437700" w:rsidRDefault="004446C0" w:rsidP="004446C0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C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37700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4446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6C0" w:rsidRPr="004446C0" w:rsidRDefault="00437700" w:rsidP="004446C0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пунктов обогрева</w:t>
      </w:r>
      <w:r w:rsidR="004446C0" w:rsidRPr="004446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446C0" w:rsidRPr="004446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  <w:r w:rsidR="004446C0" w:rsidRPr="004446C0">
        <w:rPr>
          <w:rFonts w:ascii="Times New Roman" w:hAnsi="Times New Roman" w:cs="Times New Roman"/>
          <w:b/>
          <w:sz w:val="28"/>
          <w:szCs w:val="28"/>
        </w:rPr>
        <w:t>Волчихинского района</w:t>
      </w:r>
    </w:p>
    <w:p w:rsidR="004446C0" w:rsidRPr="004446C0" w:rsidRDefault="004446C0" w:rsidP="004446C0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5012" w:type="pct"/>
        <w:tblLayout w:type="fixed"/>
        <w:tblLook w:val="04A0"/>
      </w:tblPr>
      <w:tblGrid>
        <w:gridCol w:w="1101"/>
        <w:gridCol w:w="1463"/>
        <w:gridCol w:w="1936"/>
        <w:gridCol w:w="3122"/>
        <w:gridCol w:w="1705"/>
        <w:gridCol w:w="1694"/>
        <w:gridCol w:w="1420"/>
        <w:gridCol w:w="1985"/>
      </w:tblGrid>
      <w:tr w:rsidR="00437700" w:rsidRPr="00437700" w:rsidTr="00437700">
        <w:trPr>
          <w:trHeight w:val="206"/>
        </w:trPr>
        <w:tc>
          <w:tcPr>
            <w:tcW w:w="382" w:type="pct"/>
            <w:vMerge w:val="restart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Вместимость</w:t>
            </w:r>
          </w:p>
        </w:tc>
        <w:tc>
          <w:tcPr>
            <w:tcW w:w="507" w:type="pct"/>
            <w:vMerge w:val="restart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Наименование</w:t>
            </w:r>
            <w:r w:rsidRPr="0043770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671" w:type="pct"/>
            <w:vMerge w:val="restart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1082" w:type="pct"/>
            <w:vMerge w:val="restart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по заключенным договорам</w:t>
            </w:r>
          </w:p>
        </w:tc>
        <w:tc>
          <w:tcPr>
            <w:tcW w:w="1670" w:type="pct"/>
            <w:gridSpan w:val="3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Готовность пунктов обогрева и питания</w:t>
            </w:r>
          </w:p>
        </w:tc>
        <w:tc>
          <w:tcPr>
            <w:tcW w:w="688" w:type="pct"/>
            <w:vMerge w:val="restart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Готовность сил и средств</w:t>
            </w:r>
          </w:p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е готов</w:t>
            </w:r>
          </w:p>
        </w:tc>
      </w:tr>
      <w:tr w:rsidR="00437700" w:rsidRPr="00437700" w:rsidTr="00437700">
        <w:trPr>
          <w:trHeight w:val="154"/>
        </w:trPr>
        <w:tc>
          <w:tcPr>
            <w:tcW w:w="382" w:type="pct"/>
            <w:vMerge/>
            <w:vAlign w:val="center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pct"/>
            <w:vMerge/>
            <w:vAlign w:val="center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vMerge/>
            <w:vAlign w:val="center"/>
          </w:tcPr>
          <w:p w:rsidR="00437700" w:rsidRPr="00437700" w:rsidRDefault="00437700" w:rsidP="00FC4A3F">
            <w:pPr>
              <w:pStyle w:val="a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pct"/>
            <w:vMerge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Готов </w:t>
            </w:r>
          </w:p>
        </w:tc>
        <w:tc>
          <w:tcPr>
            <w:tcW w:w="587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Ограниченно готов</w:t>
            </w:r>
          </w:p>
        </w:tc>
        <w:tc>
          <w:tcPr>
            <w:tcW w:w="492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Не готов</w:t>
            </w:r>
          </w:p>
        </w:tc>
        <w:tc>
          <w:tcPr>
            <w:tcW w:w="688" w:type="pct"/>
            <w:vMerge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6C0" w:rsidRPr="00437700" w:rsidTr="00437700">
        <w:trPr>
          <w:trHeight w:val="289"/>
        </w:trPr>
        <w:tc>
          <w:tcPr>
            <w:tcW w:w="5000" w:type="pct"/>
            <w:gridSpan w:val="8"/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СТАЦИОНАРНЫЕ ПУНКТЫ ОБОГРЕВА</w:t>
            </w:r>
          </w:p>
        </w:tc>
      </w:tr>
      <w:tr w:rsidR="00437700" w:rsidRPr="00437700" w:rsidTr="00437700">
        <w:trPr>
          <w:trHeight w:val="627"/>
        </w:trPr>
        <w:tc>
          <w:tcPr>
            <w:tcW w:w="382" w:type="pct"/>
            <w:vAlign w:val="center"/>
          </w:tcPr>
          <w:p w:rsidR="00437700" w:rsidRPr="00437700" w:rsidRDefault="006C663E" w:rsidP="00FC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7700" w:rsidRPr="004377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:rsidR="00437700" w:rsidRPr="00437700" w:rsidRDefault="00437700" w:rsidP="00FC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СШ №1»</w:t>
            </w:r>
          </w:p>
        </w:tc>
        <w:tc>
          <w:tcPr>
            <w:tcW w:w="671" w:type="pct"/>
            <w:vAlign w:val="center"/>
          </w:tcPr>
          <w:p w:rsidR="00437700" w:rsidRPr="00437700" w:rsidRDefault="00437700" w:rsidP="0043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, ул. Ленина, 63</w:t>
            </w:r>
          </w:p>
        </w:tc>
        <w:tc>
          <w:tcPr>
            <w:tcW w:w="1082" w:type="pct"/>
            <w:vAlign w:val="center"/>
          </w:tcPr>
          <w:p w:rsidR="00437700" w:rsidRDefault="00437700" w:rsidP="0043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Волчихинского района от </w:t>
            </w:r>
            <w:r w:rsidR="00EA1BB3" w:rsidRPr="00EA1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30.10.2025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A1BB3" w:rsidRPr="00EA1B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530</w:t>
            </w:r>
          </w:p>
          <w:p w:rsidR="00437700" w:rsidRPr="00437700" w:rsidRDefault="00437700" w:rsidP="00437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Готов </w:t>
            </w:r>
          </w:p>
        </w:tc>
        <w:tc>
          <w:tcPr>
            <w:tcW w:w="587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8" w:type="pct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Готов </w:t>
            </w:r>
          </w:p>
        </w:tc>
      </w:tr>
    </w:tbl>
    <w:p w:rsidR="004446C0" w:rsidRPr="00437700" w:rsidRDefault="004446C0" w:rsidP="004446C0">
      <w:pPr>
        <w:tabs>
          <w:tab w:val="center" w:pos="4677"/>
          <w:tab w:val="right" w:pos="9355"/>
        </w:tabs>
        <w:rPr>
          <w:rFonts w:ascii="Times New Roman" w:hAnsi="Times New Roman" w:cs="Times New Roman"/>
        </w:rPr>
      </w:pPr>
    </w:p>
    <w:tbl>
      <w:tblPr>
        <w:tblW w:w="5012" w:type="pct"/>
        <w:tblLayout w:type="fixed"/>
        <w:tblLook w:val="04A0"/>
      </w:tblPr>
      <w:tblGrid>
        <w:gridCol w:w="3019"/>
        <w:gridCol w:w="1521"/>
        <w:gridCol w:w="1959"/>
        <w:gridCol w:w="1174"/>
        <w:gridCol w:w="1702"/>
        <w:gridCol w:w="1044"/>
        <w:gridCol w:w="1304"/>
        <w:gridCol w:w="1177"/>
        <w:gridCol w:w="1526"/>
      </w:tblGrid>
      <w:tr w:rsidR="004446C0" w:rsidRPr="00437700" w:rsidTr="00437700">
        <w:trPr>
          <w:trHeight w:val="364"/>
        </w:trPr>
        <w:tc>
          <w:tcPr>
            <w:tcW w:w="32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7700">
              <w:rPr>
                <w:rFonts w:ascii="Times New Roman" w:eastAsia="Times New Roman" w:hAnsi="Times New Roman" w:cs="Times New Roman"/>
                <w:b/>
                <w:bCs/>
              </w:rPr>
              <w:t>ПОДВИЖНЫЕ ПУНКТЫ ОБОГРЕВА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Готовность пунктов обогрева и питания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Готовность сил и средств</w:t>
            </w:r>
          </w:p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Готов</w:t>
            </w:r>
            <w:proofErr w:type="gramStart"/>
            <w:r w:rsidRPr="00437700">
              <w:rPr>
                <w:rFonts w:ascii="Times New Roman" w:hAnsi="Times New Roman" w:cs="Times New Roman"/>
              </w:rPr>
              <w:t>/Н</w:t>
            </w:r>
            <w:proofErr w:type="gramEnd"/>
            <w:r w:rsidRPr="00437700">
              <w:rPr>
                <w:rFonts w:ascii="Times New Roman" w:hAnsi="Times New Roman" w:cs="Times New Roman"/>
              </w:rPr>
              <w:t>е готов</w:t>
            </w:r>
          </w:p>
        </w:tc>
      </w:tr>
      <w:tr w:rsidR="004446C0" w:rsidRPr="00437700" w:rsidTr="00437700">
        <w:trPr>
          <w:trHeight w:val="391"/>
        </w:trPr>
        <w:tc>
          <w:tcPr>
            <w:tcW w:w="15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Принадлежность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База (тип автотранспортного средства)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 xml:space="preserve">Кол-во </w:t>
            </w:r>
            <w:r w:rsidRPr="00437700">
              <w:rPr>
                <w:rFonts w:ascii="Times New Roman" w:eastAsia="Times New Roman" w:hAnsi="Times New Roman" w:cs="Times New Roman"/>
              </w:rPr>
              <w:br/>
              <w:t>единиц</w:t>
            </w:r>
            <w:r w:rsidRPr="00437700">
              <w:rPr>
                <w:rFonts w:ascii="Times New Roman" w:eastAsia="Times New Roman" w:hAnsi="Times New Roman" w:cs="Times New Roman"/>
              </w:rPr>
              <w:br/>
              <w:t>техники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Вместимость (из расчета на 1 единицу техники)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 xml:space="preserve">Готов 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Ограниченно готов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Не готов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46C0" w:rsidRPr="00437700" w:rsidTr="00437700">
        <w:trPr>
          <w:trHeight w:val="693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РСЧС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6C0" w:rsidRPr="00437700" w:rsidRDefault="004446C0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7700">
              <w:rPr>
                <w:rFonts w:ascii="Times New Roman" w:eastAsia="Times New Roman" w:hAnsi="Times New Roman" w:cs="Times New Roman"/>
              </w:rPr>
              <w:t>МЧС России</w:t>
            </w:r>
            <w:r w:rsidRPr="00437700">
              <w:rPr>
                <w:rFonts w:ascii="Times New Roman" w:eastAsia="Times New Roman" w:hAnsi="Times New Roman" w:cs="Times New Roman"/>
              </w:rPr>
              <w:br/>
              <w:t>(подразделение)</w:t>
            </w: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46C0" w:rsidRPr="00437700" w:rsidRDefault="004446C0" w:rsidP="00FC4A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446C0" w:rsidRPr="00437700" w:rsidTr="00437700">
        <w:trPr>
          <w:trHeight w:val="558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6C0" w:rsidRPr="00437700" w:rsidRDefault="00437700" w:rsidP="0043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Волчихинский АО «Юго-Западное ДСУ Алтайского края»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6C0" w:rsidRPr="00437700" w:rsidRDefault="004446C0" w:rsidP="00FC4A3F">
            <w:pPr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6C0" w:rsidRPr="00437700" w:rsidRDefault="004446C0" w:rsidP="00FC4A3F">
            <w:pPr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 xml:space="preserve">УАЗ-220695-04 </w:t>
            </w:r>
          </w:p>
          <w:p w:rsidR="004446C0" w:rsidRPr="00437700" w:rsidRDefault="004446C0" w:rsidP="00FC4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6C0" w:rsidRPr="00437700" w:rsidRDefault="004446C0" w:rsidP="00FC4A3F">
            <w:pPr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6C0" w:rsidRPr="00437700" w:rsidRDefault="004446C0" w:rsidP="00FC4A3F">
            <w:pPr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 xml:space="preserve">Готов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  <w:p w:rsidR="004446C0" w:rsidRPr="00437700" w:rsidRDefault="004446C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437700">
              <w:rPr>
                <w:rFonts w:ascii="Times New Roman" w:hAnsi="Times New Roman" w:cs="Times New Roman"/>
              </w:rPr>
              <w:t xml:space="preserve">Готов </w:t>
            </w:r>
          </w:p>
        </w:tc>
      </w:tr>
      <w:tr w:rsidR="00437700" w:rsidRPr="00437700" w:rsidTr="00437700">
        <w:trPr>
          <w:trHeight w:val="558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0" w:rsidRDefault="00437700" w:rsidP="0043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образованию и делам молодежи Администрации Волчихинского района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0" w:rsidRPr="00437700" w:rsidRDefault="00437700" w:rsidP="00FC4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0" w:rsidRPr="00437700" w:rsidRDefault="00437700" w:rsidP="00FC4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ПАЗ-32053-70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0" w:rsidRPr="00437700" w:rsidRDefault="00437700" w:rsidP="00FC4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0" w:rsidRPr="00437700" w:rsidRDefault="00437700" w:rsidP="00FC4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700" w:rsidRPr="00437700" w:rsidRDefault="00437700" w:rsidP="004377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700" w:rsidRP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700" w:rsidRDefault="00437700" w:rsidP="00FC4A3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  <w:p w:rsidR="00437700" w:rsidRPr="00437700" w:rsidRDefault="00437700" w:rsidP="004377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</w:t>
            </w:r>
          </w:p>
        </w:tc>
      </w:tr>
    </w:tbl>
    <w:p w:rsidR="004446C0" w:rsidRPr="004446C0" w:rsidRDefault="004446C0" w:rsidP="004446C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46C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8EB" w:rsidRDefault="007F28EB" w:rsidP="004446C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F28EB" w:rsidSect="00437700">
          <w:pgSz w:w="16838" w:h="11906" w:orient="landscape"/>
          <w:pgMar w:top="709" w:right="1529" w:bottom="993" w:left="1134" w:header="709" w:footer="709" w:gutter="0"/>
          <w:cols w:space="708"/>
          <w:docGrid w:linePitch="360"/>
        </w:sectPr>
      </w:pPr>
    </w:p>
    <w:p w:rsidR="007F28EB" w:rsidRPr="004446C0" w:rsidRDefault="007F28EB" w:rsidP="007F28EB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53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EA1BB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F28EB" w:rsidRDefault="007F28EB" w:rsidP="007F28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 постановлению </w:t>
      </w:r>
    </w:p>
    <w:p w:rsidR="007F28EB" w:rsidRPr="004446C0" w:rsidRDefault="007F28EB" w:rsidP="007F28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</w:t>
      </w:r>
      <w:r w:rsidRPr="004446C0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7F28EB" w:rsidRPr="004446C0" w:rsidRDefault="00EA1BB3" w:rsidP="00EA1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7F28EB" w:rsidRPr="004446C0">
        <w:rPr>
          <w:rFonts w:ascii="Times New Roman" w:hAnsi="Times New Roman" w:cs="Times New Roman"/>
          <w:sz w:val="28"/>
          <w:szCs w:val="28"/>
        </w:rPr>
        <w:t xml:space="preserve">от </w:t>
      </w:r>
      <w:r w:rsidRPr="00EA1BB3">
        <w:rPr>
          <w:rFonts w:ascii="Times New Roman" w:hAnsi="Times New Roman" w:cs="Times New Roman"/>
          <w:sz w:val="28"/>
          <w:szCs w:val="28"/>
          <w:u w:val="single"/>
        </w:rPr>
        <w:t>30.10.</w:t>
      </w:r>
      <w:r w:rsidR="007F28EB" w:rsidRPr="00EA1BB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Pr="00EA1BB3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F28EB" w:rsidRPr="004446C0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BB3">
        <w:rPr>
          <w:rFonts w:ascii="Times New Roman" w:hAnsi="Times New Roman" w:cs="Times New Roman"/>
          <w:sz w:val="28"/>
          <w:szCs w:val="28"/>
          <w:u w:val="single"/>
        </w:rPr>
        <w:t>530</w:t>
      </w:r>
    </w:p>
    <w:p w:rsidR="00CD3C7D" w:rsidRDefault="00CD3C7D" w:rsidP="00CD3C7D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3C7D" w:rsidRPr="007F28EB" w:rsidRDefault="00CD3C7D" w:rsidP="005D0821">
      <w:pPr>
        <w:pStyle w:val="22"/>
        <w:shd w:val="clear" w:color="auto" w:fill="auto"/>
        <w:spacing w:before="0" w:after="0" w:line="365" w:lineRule="exact"/>
        <w:rPr>
          <w:b w:val="0"/>
          <w:sz w:val="24"/>
          <w:szCs w:val="24"/>
        </w:rPr>
      </w:pPr>
    </w:p>
    <w:bookmarkEnd w:id="1"/>
    <w:p w:rsidR="00FD7178" w:rsidRPr="007F28EB" w:rsidRDefault="00FD7178" w:rsidP="00FD7178">
      <w:pPr>
        <w:rPr>
          <w:rFonts w:ascii="Times New Roman" w:hAnsi="Times New Roman" w:cs="Times New Roman"/>
        </w:rPr>
      </w:pP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/>
          <w:bCs/>
          <w:sz w:val="28"/>
          <w:szCs w:val="28"/>
        </w:rPr>
        <w:t>о пунктах обогрева и питания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I. Определение, цель и задачи пункта обогрева и питания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Пункт обогрева и питания - это временно создаваемый пункт на региональных автомобильных дорогах и дорогах местного значения, на которых могут возникать заторы в период неблагоприятных погодных явлений.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Цели создания пункта обогрева и питания: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создание и поддержание необходимых условий для сохранения жизни и поддержания здоровья граждан;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оказание помощи транспортным средствам, неспособным к дальнейшему движению по маршруту;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размещение оперативных групп, осуществляющих контроль обстановки на особо опасных участках автомобильных дорог федерального, регионального и местного значения;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взаимодействия и </w:t>
      </w:r>
      <w:proofErr w:type="gramStart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выполнением мероприятий по оказанию первоочередной помощи пострадавших при крупных ДТП, образовании длительных заторов и чрезвычайных ситуаций в период прогнозирования неблагоприятны погодных условий.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Задачи пунктов пункта обогрева и питания: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оказание медицинской и психологической помощи пострадавшим;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бесперебойное обеспечение пострадавших горячей пищей и предметами первой необходимости;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оказание помощи водителям в проведении мелкого ремонта, дозаправки или буксировки транспортных средств;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прием, регистрация и первоочередное жизнеобеспечение водителей и пассажиров автотранспорта;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организация доставки пострадавших в медицинские учреждения или учреждения здравоохранения, пункты временного размещения и т.д.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II. Организация работы пунктов обогрева и питания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Руководитель организации, на базе которой развертывается пункт обогрева и питания, организует разработку документов, материально-техническое обеспечение, необходимые для функционирования пункта 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обогрева и питания, практическое обучение администрации пункта обогрева и питания и несет персональную ответственность за готовность пункта обогрева и питания к приему пострадавшего населения.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Время приведения в готовность «Ч»+4 часа с момента принятия решения на развертывание пункта обогрева и питания.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Штат администрации пункта обогрева и питания зависит от численности принимаемого населения и предназначен для организованной, бесперебойной и круглосуточной работы по приему и размещению водителей и пассажиров автотранспорта, оказавшихся в заторах на дорогах федерального, регионального и местного значения, а также снабжения их предметами первой необходимости, водой и питанием.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Стационарный пункт обогрева и питания развёртывается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Волчихинская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СШ №1»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В штат администрации стационарного пункта обогрева и питания входят: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начальник - 1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заместитель начальника - 1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специалист по регистрации и учета населения - 1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специалист по размещения пострадавшего населения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мед</w:t>
      </w:r>
      <w:proofErr w:type="gramStart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аботник - 1 чел.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Подвижный пункт обогрева и питания развёртывается на базе автобусов или специализированных автомобилей повышенной проходимости.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Основной задачей является обогрев и обеспечение пострадавших и личного состава аварийно-спасательных формирований, задействованного в ликвидации чрезвычайной ситуации, первой медицинской помощью и горячим чаем, продуктами питания, а также эвакуация пострадавших.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Горячую пищу приготавливают в стационарных условиях столовых, кафе и доставляет ее к месту чрезвычайной ситуации в термосах и других емкостях, пригодных для хранения и транспортировки.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Подвижный пункт обогрева и питания имеет штат: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начальник пункта обогрева и питания и питания - 1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ответственное лицо за регистрацию и учет населения - 1 чел.;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раздатчик чая, горячей пищи - 1 чел;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психолог (при необходимости) - 1 чел;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бригада скорой медицинской помощи на своем автомобиле.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Подвижный пункт обогрева и питания имеет обеспечение: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автобус (автомобиль) - 1 ед.;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раздаточный стол - 1 шт.;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посуда одноразовая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компл</w:t>
      </w:r>
      <w:proofErr w:type="spellEnd"/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термос на 1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0 л. - 1 шт.;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осветительные приборы-2 шт.;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аптечка-1 шт.;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буксировочный трос-1 шт.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бесперебойной работы подвижного пункта обогрева и питания 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организуется взаимодействие с экипажами ОГИБДД МВД России, с дорожной службой, бригадами скорой медицинской помощи и другими организациями и службами.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III. Организация информационного обеспечения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Информационное обеспечение пострадавшего населения в пунктах обогрева и питания включает: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-организацию оперативного информирования населения с использованием стационарных и подвижных средств;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создание справочно-информационной службы на пункте обогрева для информирования пострадавшего населения;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-организацию работы психологов для оказания экстренной психологической помощи пострадавшему населению, проведению мероприятий по реабилитации пострадавших, своевременного, достоверного и доступного информирования пострадавших о мероприятиях, проводимых с целью ликвидации последствий ЧС и по другим вопросам, связанным с оказанием помощи.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IV. Документация пункта обогрева и питания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В целях организации работы пункта обогрева и питания разрабатываются следующие документы: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журнал принятых распоряжений от оперативного дежурного ЕДДС при администрации округа;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журнал учета пострадавших на автодороге в зоне ответственности пункта обогрева и питания на участке автодороги;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журнал учёта оказания медицинской помощи пострадавшим;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журнал учёта оказания технической помощи;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журнал учёта заправки автотранспорта;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телефонный справочник.</w:t>
      </w:r>
    </w:p>
    <w:p w:rsid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Образцы документов приведены в приложении.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V. Функциональные обязанности должностных лиц пункта обогрева и питания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Начальник пункта обогрева и питания несет ответственность за организацию работы, ему подчиняется весь личный состав пункта обогрева и питания и население, находящееся на пункте обогрева и питания.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Он обязан: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изучить функциональные обязанности, порядок приема, размещения населения на пункте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 xml:space="preserve">- укомплектовать пункт обогрева и питания личным составом и подготовить его к практическим действиям по приему и размещению </w:t>
      </w: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пострадавшего населения;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своевременно корректировать документы пункта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обеспечить развертывание пункта обогрева и питания и его оборудование необходимым имуществом и инвентарем (столы, стулья, канцелярские принадлежности и др.);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знать контингент и численность населения, прибывающего на пункт обогрева и питания, места расселения, маршруты подвоза, количество транспорта, попавшего в затор в зоне действия пункта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разработать схему оповещения личного состава;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организовывать сбор личного состава пункта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уточнить порядок взаимодействия с органами управления.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При развёртывании и организации работы пункта обогрева и питания: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даёт указания личному составу на развертывание пункта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с начала прибытия населения организует работу всех элементов пункта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организует регистрацию пострадавших;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организует размещение населения в пункте обогрева и питания;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организует первоочередное обеспечение при необходимости медицинское и психологическое обеспечение пострадавших;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8EB">
        <w:rPr>
          <w:rFonts w:ascii="Times New Roman" w:eastAsia="Times New Roman" w:hAnsi="Times New Roman" w:cs="Times New Roman"/>
          <w:bCs/>
          <w:sz w:val="28"/>
          <w:szCs w:val="28"/>
        </w:rPr>
        <w:t>- организует заправку и мелкий ремонт автомобилей в зоне ответственности пункта обогрева и питания.</w:t>
      </w:r>
    </w:p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  <w:b/>
          <w:bCs/>
        </w:rPr>
        <w:t>Журнал</w:t>
      </w:r>
    </w:p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  <w:b/>
          <w:bCs/>
        </w:rPr>
        <w:t>принятых распоряжений от оперативного дежурного ЕДДС </w:t>
      </w:r>
      <w:r w:rsidR="009673D6">
        <w:rPr>
          <w:rFonts w:ascii="Times New Roman" w:eastAsia="Times New Roman" w:hAnsi="Times New Roman" w:cs="Times New Roman"/>
          <w:b/>
          <w:bCs/>
        </w:rPr>
        <w:t>Волчихинского района</w:t>
      </w:r>
    </w:p>
    <w:p w:rsidR="007F28EB" w:rsidRPr="007F28EB" w:rsidRDefault="007F28EB" w:rsidP="007F28EB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66"/>
        <w:gridCol w:w="1740"/>
        <w:gridCol w:w="2702"/>
        <w:gridCol w:w="3935"/>
        <w:gridCol w:w="969"/>
      </w:tblGrid>
      <w:tr w:rsidR="007F28EB" w:rsidRPr="007F28EB" w:rsidTr="00FC4A3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№</w:t>
            </w:r>
          </w:p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Время получения распоряжения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Содержание распоряжения, какая помощь требуется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Координаты автотранспорта, попавшего в аварийную ситуацию на автодороге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Принятые меры</w:t>
            </w:r>
          </w:p>
        </w:tc>
      </w:tr>
      <w:tr w:rsidR="007F28EB" w:rsidRPr="007F28EB" w:rsidTr="00FC4A3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F28EB" w:rsidRPr="007F28EB" w:rsidTr="00FC4A3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Журнал</w:t>
      </w:r>
    </w:p>
    <w:p w:rsidR="007F28EB" w:rsidRPr="006C663E" w:rsidRDefault="009673D6" w:rsidP="009673D6">
      <w:pPr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учета пострадавших на автодороге в зоне ответственности пункта обогрева и питания и питания на участке автодороги</w:t>
      </w:r>
    </w:p>
    <w:p w:rsidR="009673D6" w:rsidRPr="007F28EB" w:rsidRDefault="009673D6" w:rsidP="009673D6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73"/>
        <w:gridCol w:w="3253"/>
        <w:gridCol w:w="3162"/>
        <w:gridCol w:w="2551"/>
      </w:tblGrid>
      <w:tr w:rsidR="007F28EB" w:rsidRPr="007F28EB" w:rsidTr="00FC4A3F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№</w:t>
            </w:r>
          </w:p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ФИО пострадавших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Требуемая помощь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7F28EB" w:rsidRPr="007F28EB" w:rsidTr="00FC4A3F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F28EB" w:rsidRPr="007F28EB" w:rsidTr="00FC4A3F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lastRenderedPageBreak/>
        <w:t>Журнал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учёта оказания медицинской помощи пострадавшим</w:t>
      </w:r>
    </w:p>
    <w:p w:rsidR="007F28EB" w:rsidRPr="007F28EB" w:rsidRDefault="007F28EB" w:rsidP="007F28EB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1841"/>
        <w:gridCol w:w="1387"/>
        <w:gridCol w:w="2132"/>
        <w:gridCol w:w="1849"/>
        <w:gridCol w:w="1674"/>
      </w:tblGrid>
      <w:tr w:rsidR="007F28EB" w:rsidRPr="007F28EB" w:rsidTr="00FC4A3F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№ </w:t>
            </w:r>
            <w:proofErr w:type="spellStart"/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Диагноз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Лицо оказавшее 1-ю мед</w:t>
            </w:r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 </w:t>
            </w:r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омощь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Принятые меры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7F28EB" w:rsidRPr="007F28EB" w:rsidTr="00FC4A3F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F28EB" w:rsidRPr="007F28EB" w:rsidTr="00FC4A3F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Журнал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учёта оказания технической помощи</w:t>
      </w:r>
    </w:p>
    <w:p w:rsidR="007F28EB" w:rsidRPr="007F28EB" w:rsidRDefault="007F28EB" w:rsidP="007F28EB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3515"/>
        <w:gridCol w:w="2268"/>
        <w:gridCol w:w="1417"/>
        <w:gridCol w:w="1134"/>
        <w:gridCol w:w="957"/>
      </w:tblGrid>
      <w:tr w:rsidR="006C663E" w:rsidRPr="007F28EB" w:rsidTr="006C663E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№ </w:t>
            </w:r>
            <w:proofErr w:type="spellStart"/>
            <w:proofErr w:type="gram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7F28E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7F28E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6C663E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Координаты автотранспорта, попавшего в аварийную ситуацию на автодороге и требующие технической помощи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6C663E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C663E">
              <w:rPr>
                <w:rFonts w:ascii="Times New Roman" w:eastAsia="Times New Roman" w:hAnsi="Times New Roman" w:cs="Times New Roman"/>
              </w:rPr>
              <w:t>ФИО владельца автомобиля, марка и государственный номер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6C663E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Оказанная техническая помощь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6C663E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Подпись владельца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6C663E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6C663E" w:rsidRPr="007F28EB" w:rsidTr="006C663E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6C663E" w:rsidRPr="007F28EB" w:rsidTr="006C663E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C663E" w:rsidRPr="007F28EB" w:rsidTr="006C663E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C663E" w:rsidRPr="007F28EB" w:rsidTr="006C663E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28EB" w:rsidRPr="007F28EB" w:rsidRDefault="007F28EB" w:rsidP="007F28EB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Журнал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учёта заправки автотранспорта</w:t>
      </w:r>
    </w:p>
    <w:p w:rsidR="009673D6" w:rsidRPr="007F28EB" w:rsidRDefault="007F28EB" w:rsidP="009673D6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tbl>
      <w:tblPr>
        <w:tblStyle w:val="ae"/>
        <w:tblW w:w="0" w:type="auto"/>
        <w:tblLook w:val="04A0"/>
      </w:tblPr>
      <w:tblGrid>
        <w:gridCol w:w="540"/>
        <w:gridCol w:w="2589"/>
        <w:gridCol w:w="1840"/>
        <w:gridCol w:w="1585"/>
        <w:gridCol w:w="1581"/>
        <w:gridCol w:w="1577"/>
      </w:tblGrid>
      <w:tr w:rsidR="009673D6" w:rsidTr="006C663E">
        <w:tc>
          <w:tcPr>
            <w:tcW w:w="540" w:type="dxa"/>
          </w:tcPr>
          <w:p w:rsidR="006C663E" w:rsidRDefault="009673D6" w:rsidP="0096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EB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</w:p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F28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28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28E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6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C663E">
              <w:rPr>
                <w:rFonts w:ascii="Times New Roman" w:eastAsia="Times New Roman" w:hAnsi="Times New Roman" w:cs="Times New Roman"/>
              </w:rPr>
              <w:t>оординаты автотранспорта, попавшего в аварийную ситуацию на автодороге и требующего заправки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ФИО владельца автомобиля, марка и государственный номер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Марка и количество топлива, залитого в автомобиль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>Отметка расчета за автобензин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663E">
              <w:rPr>
                <w:rFonts w:ascii="Times New Roman" w:eastAsia="Times New Roman" w:hAnsi="Times New Roman" w:cs="Times New Roman"/>
              </w:rPr>
              <w:t xml:space="preserve">Подпись владельца </w:t>
            </w:r>
            <w:proofErr w:type="spellStart"/>
            <w:proofErr w:type="gramStart"/>
            <w:r w:rsidRPr="006C663E">
              <w:rPr>
                <w:rFonts w:ascii="Times New Roman" w:eastAsia="Times New Roman" w:hAnsi="Times New Roman" w:cs="Times New Roman"/>
              </w:rPr>
              <w:t>транспорт-ного</w:t>
            </w:r>
            <w:proofErr w:type="spellEnd"/>
            <w:proofErr w:type="gramEnd"/>
            <w:r w:rsidRPr="006C663E">
              <w:rPr>
                <w:rFonts w:ascii="Times New Roman" w:eastAsia="Times New Roman" w:hAnsi="Times New Roman" w:cs="Times New Roman"/>
              </w:rPr>
              <w:t xml:space="preserve"> средства</w:t>
            </w:r>
          </w:p>
        </w:tc>
      </w:tr>
      <w:tr w:rsidR="009673D6" w:rsidTr="006C663E">
        <w:tc>
          <w:tcPr>
            <w:tcW w:w="540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6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19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673D6" w:rsidTr="006C663E">
        <w:tc>
          <w:tcPr>
            <w:tcW w:w="540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6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673D6" w:rsidTr="006C663E">
        <w:tc>
          <w:tcPr>
            <w:tcW w:w="540" w:type="dxa"/>
          </w:tcPr>
          <w:p w:rsidR="009673D6" w:rsidRDefault="006C663E" w:rsidP="006C6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6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9673D6" w:rsidRDefault="009673D6" w:rsidP="009673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F28EB" w:rsidRPr="007F28EB" w:rsidRDefault="007F28EB" w:rsidP="009673D6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F28EB" w:rsidRPr="006C663E" w:rsidRDefault="007F28EB" w:rsidP="007F28EB">
      <w:pPr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6C663E">
        <w:rPr>
          <w:rFonts w:ascii="Times New Roman" w:eastAsia="Times New Roman" w:hAnsi="Times New Roman" w:cs="Times New Roman"/>
          <w:b/>
        </w:rPr>
        <w:t>Телефонный справочник</w:t>
      </w:r>
    </w:p>
    <w:p w:rsidR="007F28EB" w:rsidRPr="007F28EB" w:rsidRDefault="007F28EB" w:rsidP="007F28EB">
      <w:pPr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tbl>
      <w:tblPr>
        <w:tblW w:w="9889" w:type="dxa"/>
        <w:jc w:val="center"/>
        <w:tblCellMar>
          <w:left w:w="0" w:type="dxa"/>
          <w:right w:w="0" w:type="dxa"/>
        </w:tblCellMar>
        <w:tblLook w:val="04A0"/>
      </w:tblPr>
      <w:tblGrid>
        <w:gridCol w:w="2802"/>
        <w:gridCol w:w="2579"/>
        <w:gridCol w:w="1269"/>
        <w:gridCol w:w="1538"/>
        <w:gridCol w:w="1701"/>
      </w:tblGrid>
      <w:tr w:rsidR="007F28EB" w:rsidRPr="007F28EB" w:rsidTr="00FC4A3F">
        <w:trPr>
          <w:jc w:val="center"/>
        </w:trPr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4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Контактный телефон</w:t>
            </w:r>
          </w:p>
        </w:tc>
      </w:tr>
      <w:tr w:rsidR="007F28EB" w:rsidRPr="007F28EB" w:rsidTr="00FC4A3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28EB" w:rsidRPr="007F28EB" w:rsidRDefault="007F28EB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28EB" w:rsidRPr="007F28EB" w:rsidRDefault="007F28EB" w:rsidP="00FC4A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рабочий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сотовый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домашний</w:t>
            </w:r>
          </w:p>
        </w:tc>
      </w:tr>
      <w:tr w:rsidR="007F28EB" w:rsidRPr="007F28EB" w:rsidTr="00FC4A3F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F28EB" w:rsidRPr="007F28EB" w:rsidTr="00FC4A3F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F28EB" w:rsidRPr="007F28EB" w:rsidTr="00FC4A3F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8EB" w:rsidRPr="007F28EB" w:rsidRDefault="007F28EB" w:rsidP="00FC4A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28E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7F28EB" w:rsidRPr="007F28EB" w:rsidRDefault="007F28EB" w:rsidP="007F28E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F28EB">
        <w:rPr>
          <w:rFonts w:ascii="Times New Roman" w:eastAsia="Times New Roman" w:hAnsi="Times New Roman" w:cs="Times New Roman"/>
        </w:rPr>
        <w:t> </w:t>
      </w:r>
    </w:p>
    <w:p w:rsidR="007A297B" w:rsidRPr="007F28EB" w:rsidRDefault="007A297B" w:rsidP="00FD7178">
      <w:pPr>
        <w:spacing w:line="326" w:lineRule="exact"/>
        <w:ind w:right="160"/>
        <w:jc w:val="center"/>
        <w:rPr>
          <w:rFonts w:ascii="Times New Roman" w:hAnsi="Times New Roman" w:cs="Times New Roman"/>
        </w:rPr>
      </w:pPr>
    </w:p>
    <w:sectPr w:rsidR="007A297B" w:rsidRPr="007F28EB" w:rsidSect="007F28EB">
      <w:pgSz w:w="11906" w:h="16838"/>
      <w:pgMar w:top="1134" w:right="709" w:bottom="153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254" w:rsidRDefault="00374254" w:rsidP="00437700">
      <w:r>
        <w:separator/>
      </w:r>
    </w:p>
  </w:endnote>
  <w:endnote w:type="continuationSeparator" w:id="0">
    <w:p w:rsidR="00374254" w:rsidRDefault="00374254" w:rsidP="00437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254" w:rsidRDefault="00374254" w:rsidP="00437700">
      <w:r>
        <w:separator/>
      </w:r>
    </w:p>
  </w:footnote>
  <w:footnote w:type="continuationSeparator" w:id="0">
    <w:p w:rsidR="00374254" w:rsidRDefault="00374254" w:rsidP="00437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013150"/>
    <w:multiLevelType w:val="hybridMultilevel"/>
    <w:tmpl w:val="A0A8E386"/>
    <w:lvl w:ilvl="0" w:tplc="02D2A8F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9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1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3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4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7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4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5">
    <w:nsid w:val="79422691"/>
    <w:multiLevelType w:val="multilevel"/>
    <w:tmpl w:val="406E0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22"/>
  </w:num>
  <w:num w:numId="5">
    <w:abstractNumId w:val="17"/>
  </w:num>
  <w:num w:numId="6">
    <w:abstractNumId w:val="3"/>
  </w:num>
  <w:num w:numId="7">
    <w:abstractNumId w:val="2"/>
  </w:num>
  <w:num w:numId="8">
    <w:abstractNumId w:val="16"/>
  </w:num>
  <w:num w:numId="9">
    <w:abstractNumId w:val="7"/>
  </w:num>
  <w:num w:numId="10">
    <w:abstractNumId w:val="23"/>
  </w:num>
  <w:num w:numId="11">
    <w:abstractNumId w:val="24"/>
  </w:num>
  <w:num w:numId="12">
    <w:abstractNumId w:val="4"/>
  </w:num>
  <w:num w:numId="13">
    <w:abstractNumId w:val="11"/>
  </w:num>
  <w:num w:numId="14">
    <w:abstractNumId w:val="8"/>
  </w:num>
  <w:num w:numId="15">
    <w:abstractNumId w:val="12"/>
  </w:num>
  <w:num w:numId="16">
    <w:abstractNumId w:val="5"/>
  </w:num>
  <w:num w:numId="17">
    <w:abstractNumId w:val="19"/>
  </w:num>
  <w:num w:numId="18">
    <w:abstractNumId w:val="10"/>
  </w:num>
  <w:num w:numId="19">
    <w:abstractNumId w:val="13"/>
  </w:num>
  <w:num w:numId="20">
    <w:abstractNumId w:val="20"/>
  </w:num>
  <w:num w:numId="21">
    <w:abstractNumId w:val="0"/>
  </w:num>
  <w:num w:numId="22">
    <w:abstractNumId w:val="15"/>
  </w:num>
  <w:num w:numId="23">
    <w:abstractNumId w:val="21"/>
  </w:num>
  <w:num w:numId="24">
    <w:abstractNumId w:val="9"/>
  </w:num>
  <w:num w:numId="25">
    <w:abstractNumId w:val="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393"/>
    <w:rsid w:val="000115A1"/>
    <w:rsid w:val="00022A78"/>
    <w:rsid w:val="00080042"/>
    <w:rsid w:val="00080355"/>
    <w:rsid w:val="00090EE2"/>
    <w:rsid w:val="00092588"/>
    <w:rsid w:val="000A2AE3"/>
    <w:rsid w:val="000C629F"/>
    <w:rsid w:val="000F5E80"/>
    <w:rsid w:val="00111E98"/>
    <w:rsid w:val="00121F45"/>
    <w:rsid w:val="001245E1"/>
    <w:rsid w:val="0014285D"/>
    <w:rsid w:val="00142BCC"/>
    <w:rsid w:val="00153687"/>
    <w:rsid w:val="00155212"/>
    <w:rsid w:val="001C22F4"/>
    <w:rsid w:val="001D1D79"/>
    <w:rsid w:val="001E0174"/>
    <w:rsid w:val="00247458"/>
    <w:rsid w:val="002627DE"/>
    <w:rsid w:val="00285F6B"/>
    <w:rsid w:val="002D7795"/>
    <w:rsid w:val="002E3766"/>
    <w:rsid w:val="002E46CD"/>
    <w:rsid w:val="002F15F2"/>
    <w:rsid w:val="003103D7"/>
    <w:rsid w:val="003328E4"/>
    <w:rsid w:val="00344748"/>
    <w:rsid w:val="00351035"/>
    <w:rsid w:val="00374254"/>
    <w:rsid w:val="0039330F"/>
    <w:rsid w:val="003A70A6"/>
    <w:rsid w:val="003C513F"/>
    <w:rsid w:val="003C7B39"/>
    <w:rsid w:val="003F0BA8"/>
    <w:rsid w:val="003F7597"/>
    <w:rsid w:val="00402324"/>
    <w:rsid w:val="004362C9"/>
    <w:rsid w:val="00437700"/>
    <w:rsid w:val="004407BA"/>
    <w:rsid w:val="004446C0"/>
    <w:rsid w:val="00450D0B"/>
    <w:rsid w:val="00457F2A"/>
    <w:rsid w:val="00462F6C"/>
    <w:rsid w:val="004650C9"/>
    <w:rsid w:val="00485405"/>
    <w:rsid w:val="00496BBD"/>
    <w:rsid w:val="00496E04"/>
    <w:rsid w:val="004F04E3"/>
    <w:rsid w:val="00520CAF"/>
    <w:rsid w:val="005210AC"/>
    <w:rsid w:val="005505FF"/>
    <w:rsid w:val="005978BD"/>
    <w:rsid w:val="005A58D3"/>
    <w:rsid w:val="005D0821"/>
    <w:rsid w:val="005D68BA"/>
    <w:rsid w:val="005E0877"/>
    <w:rsid w:val="00601686"/>
    <w:rsid w:val="006401C4"/>
    <w:rsid w:val="006450FF"/>
    <w:rsid w:val="00656526"/>
    <w:rsid w:val="006651ED"/>
    <w:rsid w:val="006B3800"/>
    <w:rsid w:val="006C663E"/>
    <w:rsid w:val="006D22A0"/>
    <w:rsid w:val="006E0FBF"/>
    <w:rsid w:val="006F49FD"/>
    <w:rsid w:val="006F628C"/>
    <w:rsid w:val="006F7EF2"/>
    <w:rsid w:val="00706376"/>
    <w:rsid w:val="0070734A"/>
    <w:rsid w:val="007528D2"/>
    <w:rsid w:val="007564A0"/>
    <w:rsid w:val="00764435"/>
    <w:rsid w:val="00766591"/>
    <w:rsid w:val="00785792"/>
    <w:rsid w:val="007A297B"/>
    <w:rsid w:val="007F28EB"/>
    <w:rsid w:val="007F5C37"/>
    <w:rsid w:val="00814200"/>
    <w:rsid w:val="008474A1"/>
    <w:rsid w:val="00861BAF"/>
    <w:rsid w:val="008660BF"/>
    <w:rsid w:val="0087320A"/>
    <w:rsid w:val="00883353"/>
    <w:rsid w:val="008A22A2"/>
    <w:rsid w:val="008B61B4"/>
    <w:rsid w:val="008C384F"/>
    <w:rsid w:val="008C5EC9"/>
    <w:rsid w:val="008D05B4"/>
    <w:rsid w:val="008E4246"/>
    <w:rsid w:val="009673D6"/>
    <w:rsid w:val="00977207"/>
    <w:rsid w:val="00990777"/>
    <w:rsid w:val="009A4F74"/>
    <w:rsid w:val="009D20BE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A238D"/>
    <w:rsid w:val="00BC0451"/>
    <w:rsid w:val="00BC5E32"/>
    <w:rsid w:val="00BD7FAD"/>
    <w:rsid w:val="00C031C1"/>
    <w:rsid w:val="00C06FB7"/>
    <w:rsid w:val="00C12F25"/>
    <w:rsid w:val="00C2366F"/>
    <w:rsid w:val="00C55ABE"/>
    <w:rsid w:val="00C717CB"/>
    <w:rsid w:val="00C72EA1"/>
    <w:rsid w:val="00C81DCB"/>
    <w:rsid w:val="00C85F05"/>
    <w:rsid w:val="00CA0E03"/>
    <w:rsid w:val="00CB7866"/>
    <w:rsid w:val="00CD3C7D"/>
    <w:rsid w:val="00CE00BA"/>
    <w:rsid w:val="00D029F9"/>
    <w:rsid w:val="00D06E6E"/>
    <w:rsid w:val="00D133CC"/>
    <w:rsid w:val="00D329A4"/>
    <w:rsid w:val="00D70850"/>
    <w:rsid w:val="00D82831"/>
    <w:rsid w:val="00DB2FAF"/>
    <w:rsid w:val="00DC5C56"/>
    <w:rsid w:val="00DC631C"/>
    <w:rsid w:val="00DD34C5"/>
    <w:rsid w:val="00DD4B83"/>
    <w:rsid w:val="00DE07A3"/>
    <w:rsid w:val="00E34670"/>
    <w:rsid w:val="00E73E25"/>
    <w:rsid w:val="00EA1BB3"/>
    <w:rsid w:val="00EB389C"/>
    <w:rsid w:val="00EB3BD2"/>
    <w:rsid w:val="00ED53E9"/>
    <w:rsid w:val="00EE6F09"/>
    <w:rsid w:val="00F3464D"/>
    <w:rsid w:val="00F45117"/>
    <w:rsid w:val="00F47335"/>
    <w:rsid w:val="00F5430C"/>
    <w:rsid w:val="00F6316D"/>
    <w:rsid w:val="00F6765C"/>
    <w:rsid w:val="00FA0FEE"/>
    <w:rsid w:val="00FA4DE4"/>
    <w:rsid w:val="00FB6AA0"/>
    <w:rsid w:val="00FD7178"/>
    <w:rsid w:val="00FE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2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2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"/>
    <w:basedOn w:val="2"/>
    <w:rsid w:val="00CA0E03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pt">
    <w:name w:val="Основной текст (2) + 12 pt"/>
    <w:basedOn w:val="2"/>
    <w:rsid w:val="00CA0E0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CA0E03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21">
    <w:name w:val="Основной текст (2)1"/>
    <w:basedOn w:val="a"/>
    <w:link w:val="2"/>
    <w:uiPriority w:val="99"/>
    <w:rsid w:val="00FD717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">
    <w:name w:val="header"/>
    <w:basedOn w:val="a"/>
    <w:link w:val="af0"/>
    <w:uiPriority w:val="99"/>
    <w:semiHidden/>
    <w:unhideWhenUsed/>
    <w:rsid w:val="004377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3770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semiHidden/>
    <w:unhideWhenUsed/>
    <w:rsid w:val="004377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3770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DB045-D65E-4E74-B6AE-72C97A8F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8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38</cp:revision>
  <cp:lastPrinted>2025-10-31T05:30:00Z</cp:lastPrinted>
  <dcterms:created xsi:type="dcterms:W3CDTF">2021-04-27T08:08:00Z</dcterms:created>
  <dcterms:modified xsi:type="dcterms:W3CDTF">2025-10-31T05:34:00Z</dcterms:modified>
</cp:coreProperties>
</file>