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</w:t>
      </w:r>
      <w:r w:rsidR="004A75E7">
        <w:rPr>
          <w:sz w:val="32"/>
          <w:szCs w:val="32"/>
        </w:rPr>
        <w:t>Е</w:t>
      </w:r>
    </w:p>
    <w:p w:rsidR="00B42D23" w:rsidRPr="00487CEF" w:rsidRDefault="00B42D23" w:rsidP="00B42D23">
      <w:pPr>
        <w:jc w:val="center"/>
      </w:pPr>
    </w:p>
    <w:p w:rsidR="00D002AD" w:rsidRDefault="00A4473D" w:rsidP="00B42D23">
      <w:r>
        <w:rPr>
          <w:sz w:val="28"/>
          <w:szCs w:val="28"/>
        </w:rPr>
        <w:t>22.04.2025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6474C1">
        <w:rPr>
          <w:sz w:val="28"/>
          <w:szCs w:val="28"/>
        </w:rPr>
        <w:tab/>
      </w:r>
      <w:r w:rsidR="006474C1">
        <w:rPr>
          <w:sz w:val="28"/>
          <w:szCs w:val="28"/>
        </w:rPr>
        <w:tab/>
      </w:r>
      <w:r w:rsidR="006474C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  <w:r w:rsidR="00D002AD">
        <w:tab/>
      </w:r>
    </w:p>
    <w:p w:rsidR="00B42D23" w:rsidRPr="00487CEF" w:rsidRDefault="00B42D23" w:rsidP="00D002AD">
      <w:pPr>
        <w:jc w:val="center"/>
      </w:pPr>
      <w:proofErr w:type="gramStart"/>
      <w:r w:rsidRPr="00E81651">
        <w:rPr>
          <w:rFonts w:ascii="Arial" w:hAnsi="Arial" w:cs="Arial"/>
          <w:sz w:val="20"/>
          <w:szCs w:val="20"/>
        </w:rPr>
        <w:t>с</w:t>
      </w:r>
      <w:proofErr w:type="gramEnd"/>
      <w:r w:rsidRPr="00E81651">
        <w:rPr>
          <w:rFonts w:ascii="Arial" w:hAnsi="Arial" w:cs="Arial"/>
          <w:sz w:val="20"/>
          <w:szCs w:val="20"/>
        </w:rPr>
        <w:t>. Волчиха</w:t>
      </w:r>
    </w:p>
    <w:p w:rsidR="00B42D23" w:rsidRPr="006D39DE" w:rsidRDefault="00B42D23" w:rsidP="00B42D23">
      <w:pPr>
        <w:rPr>
          <w:color w:val="000000"/>
        </w:rPr>
      </w:pPr>
    </w:p>
    <w:p w:rsidR="00B42D23" w:rsidRPr="006D39DE" w:rsidRDefault="00B42D23" w:rsidP="00B42D23">
      <w:pPr>
        <w:rPr>
          <w:color w:val="000000"/>
        </w:rPr>
      </w:pPr>
    </w:p>
    <w:p w:rsidR="006E28B4" w:rsidRPr="006D39DE" w:rsidRDefault="006E28B4" w:rsidP="00B42D23">
      <w:pPr>
        <w:rPr>
          <w:color w:val="000000"/>
        </w:rPr>
      </w:pPr>
    </w:p>
    <w:p w:rsidR="00B42D23" w:rsidRPr="001D5A8E" w:rsidRDefault="006D39DE" w:rsidP="006474C1">
      <w:pPr>
        <w:ind w:right="4820"/>
        <w:jc w:val="both"/>
        <w:rPr>
          <w:color w:val="000000"/>
          <w:sz w:val="27"/>
          <w:szCs w:val="27"/>
        </w:rPr>
      </w:pPr>
      <w:r w:rsidRPr="001D5A8E">
        <w:rPr>
          <w:bCs/>
          <w:sz w:val="27"/>
          <w:szCs w:val="27"/>
        </w:rPr>
        <w:t>Об утверждении коэффициентов, применяемых при расчете арендной платы за использование находящихся на территории Волчихинского района Алтайского края земельных участков, находящихся в муниципальной собственности и государственная собственность на которые не разграничена</w:t>
      </w:r>
    </w:p>
    <w:p w:rsidR="000173F0" w:rsidRPr="001D5A8E" w:rsidRDefault="000173F0" w:rsidP="00B42D23">
      <w:pPr>
        <w:rPr>
          <w:color w:val="000000"/>
          <w:sz w:val="27"/>
          <w:szCs w:val="27"/>
        </w:rPr>
      </w:pPr>
    </w:p>
    <w:p w:rsidR="007E0057" w:rsidRPr="001D5A8E" w:rsidRDefault="007E0057" w:rsidP="00B42D23">
      <w:pPr>
        <w:rPr>
          <w:color w:val="000000"/>
          <w:sz w:val="27"/>
          <w:szCs w:val="27"/>
        </w:rPr>
      </w:pPr>
    </w:p>
    <w:p w:rsidR="00B42D23" w:rsidRPr="001D5A8E" w:rsidRDefault="001D5A8E" w:rsidP="006474C1">
      <w:pPr>
        <w:ind w:right="-1" w:firstLine="709"/>
        <w:jc w:val="both"/>
        <w:rPr>
          <w:bCs/>
          <w:sz w:val="27"/>
          <w:szCs w:val="27"/>
        </w:rPr>
      </w:pPr>
      <w:r w:rsidRPr="001D5A8E">
        <w:rPr>
          <w:sz w:val="27"/>
          <w:szCs w:val="27"/>
        </w:rPr>
        <w:t xml:space="preserve">На основании экономического обоснования  </w:t>
      </w:r>
      <w:r w:rsidRPr="001D5A8E">
        <w:rPr>
          <w:rFonts w:eastAsia="Calibri"/>
          <w:sz w:val="27"/>
          <w:szCs w:val="27"/>
        </w:rPr>
        <w:t>базовых коэффициентов арендной платы за использование земельных участков на территории Волчихинского района, государственная собственность на которые не разграничена, а также находящихся в муниципальной собственности муниципальных образований Волчихинского района Алтайского края</w:t>
      </w:r>
      <w:r w:rsidR="00531824">
        <w:rPr>
          <w:rFonts w:eastAsia="Calibri"/>
          <w:sz w:val="27"/>
          <w:szCs w:val="27"/>
        </w:rPr>
        <w:t>,</w:t>
      </w:r>
      <w:r w:rsidR="00B00EE2">
        <w:rPr>
          <w:rFonts w:eastAsia="Calibri"/>
          <w:sz w:val="27"/>
          <w:szCs w:val="27"/>
        </w:rPr>
        <w:t xml:space="preserve"> проведенного ООО «Век</w:t>
      </w:r>
      <w:proofErr w:type="gramStart"/>
      <w:r w:rsidR="00B00EE2">
        <w:rPr>
          <w:rFonts w:eastAsia="Calibri"/>
          <w:sz w:val="27"/>
          <w:szCs w:val="27"/>
        </w:rPr>
        <w:t xml:space="preserve"> А</w:t>
      </w:r>
      <w:proofErr w:type="gramEnd"/>
      <w:r w:rsidR="00B00EE2">
        <w:rPr>
          <w:rFonts w:eastAsia="Calibri"/>
          <w:sz w:val="27"/>
          <w:szCs w:val="27"/>
        </w:rPr>
        <w:t xml:space="preserve"> оценка»</w:t>
      </w:r>
      <w:r w:rsidRPr="001D5A8E">
        <w:rPr>
          <w:rFonts w:eastAsia="Calibri"/>
          <w:sz w:val="27"/>
          <w:szCs w:val="27"/>
        </w:rPr>
        <w:t>, р</w:t>
      </w:r>
      <w:r w:rsidR="00342CDA" w:rsidRPr="001D5A8E">
        <w:rPr>
          <w:sz w:val="27"/>
          <w:szCs w:val="27"/>
        </w:rPr>
        <w:t xml:space="preserve">уководствуясь </w:t>
      </w:r>
      <w:r w:rsidR="007067F7" w:rsidRPr="001D5A8E">
        <w:rPr>
          <w:sz w:val="27"/>
          <w:szCs w:val="27"/>
        </w:rPr>
        <w:t xml:space="preserve">постановлением Правительства РФ от 16.07.2009 №582 "Об основных принципах определения арендной платы при аренде земельных участков, находящихся в государственной или </w:t>
      </w:r>
      <w:proofErr w:type="gramStart"/>
      <w:r w:rsidR="007067F7" w:rsidRPr="001D5A8E">
        <w:rPr>
          <w:sz w:val="27"/>
          <w:szCs w:val="27"/>
        </w:rPr>
        <w:t xml:space="preserve">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Федерации", </w:t>
      </w:r>
      <w:r w:rsidR="00342CDA" w:rsidRPr="001D5A8E">
        <w:rPr>
          <w:sz w:val="27"/>
          <w:szCs w:val="27"/>
        </w:rPr>
        <w:t>постановлением Администрации Алтайского края от 24.12.2007 №603 «Об утверждении Положения о порядке определения размера арендной платы за использование находящихся на территории Алтайского края земельных участков, государственная собственность на которые не разграничена, порядке, условиях и сроках</w:t>
      </w:r>
      <w:proofErr w:type="gramEnd"/>
      <w:r w:rsidR="00342CDA" w:rsidRPr="001D5A8E">
        <w:rPr>
          <w:sz w:val="27"/>
          <w:szCs w:val="27"/>
        </w:rPr>
        <w:t xml:space="preserve"> её внесения», </w:t>
      </w:r>
      <w:r w:rsidR="006E28B4" w:rsidRPr="001D5A8E">
        <w:rPr>
          <w:sz w:val="27"/>
          <w:szCs w:val="27"/>
          <w:shd w:val="clear" w:color="auto" w:fill="FFFFFF"/>
        </w:rPr>
        <w:t xml:space="preserve">Уставом муниципального образования </w:t>
      </w:r>
      <w:r w:rsidR="00BB5441" w:rsidRPr="001D5A8E">
        <w:rPr>
          <w:sz w:val="27"/>
          <w:szCs w:val="27"/>
          <w:shd w:val="clear" w:color="auto" w:fill="FFFFFF"/>
        </w:rPr>
        <w:t xml:space="preserve">муниципальный район </w:t>
      </w:r>
      <w:r w:rsidR="006E28B4" w:rsidRPr="001D5A8E">
        <w:rPr>
          <w:sz w:val="27"/>
          <w:szCs w:val="27"/>
          <w:shd w:val="clear" w:color="auto" w:fill="FFFFFF"/>
        </w:rPr>
        <w:t>Волчихинский район Алтайского края</w:t>
      </w:r>
      <w:r w:rsidR="00B42D23" w:rsidRPr="001D5A8E">
        <w:rPr>
          <w:bCs/>
          <w:sz w:val="27"/>
          <w:szCs w:val="27"/>
        </w:rPr>
        <w:t>,</w:t>
      </w:r>
      <w:r w:rsidR="00342CDA" w:rsidRPr="001D5A8E">
        <w:rPr>
          <w:bCs/>
          <w:sz w:val="27"/>
          <w:szCs w:val="27"/>
        </w:rPr>
        <w:t xml:space="preserve"> </w:t>
      </w:r>
      <w:r w:rsidR="00B42D23" w:rsidRPr="001D5A8E">
        <w:rPr>
          <w:bCs/>
          <w:sz w:val="27"/>
          <w:szCs w:val="27"/>
        </w:rPr>
        <w:t xml:space="preserve">Волчихинский районный Совет народных депутатов Алтайского края решил: </w:t>
      </w:r>
    </w:p>
    <w:p w:rsidR="006E28B4" w:rsidRPr="001D5A8E" w:rsidRDefault="006E28B4" w:rsidP="00455214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5A8E">
        <w:rPr>
          <w:rFonts w:ascii="Times New Roman" w:eastAsia="Calibri" w:hAnsi="Times New Roman" w:cs="Times New Roman"/>
          <w:sz w:val="27"/>
          <w:szCs w:val="27"/>
        </w:rPr>
        <w:t xml:space="preserve">Утвердить </w:t>
      </w:r>
      <w:r w:rsidR="00455214" w:rsidRPr="001D5A8E">
        <w:rPr>
          <w:rFonts w:ascii="Times New Roman" w:eastAsia="Calibri" w:hAnsi="Times New Roman" w:cs="Times New Roman"/>
          <w:sz w:val="27"/>
          <w:szCs w:val="27"/>
        </w:rPr>
        <w:t>размер</w:t>
      </w:r>
      <w:r w:rsidR="00342CDA" w:rsidRPr="001D5A8E">
        <w:rPr>
          <w:rFonts w:ascii="Times New Roman" w:eastAsia="Calibri" w:hAnsi="Times New Roman" w:cs="Times New Roman"/>
          <w:sz w:val="27"/>
          <w:szCs w:val="27"/>
        </w:rPr>
        <w:t xml:space="preserve"> базовых коэффициентов арендной платы за использ</w:t>
      </w:r>
      <w:r w:rsidR="00455214" w:rsidRPr="001D5A8E">
        <w:rPr>
          <w:rFonts w:ascii="Times New Roman" w:eastAsia="Calibri" w:hAnsi="Times New Roman" w:cs="Times New Roman"/>
          <w:sz w:val="27"/>
          <w:szCs w:val="27"/>
        </w:rPr>
        <w:t>ование земельных участков на территории Волчихинского района, государственная собственность на которые не разграничена, а также находящихся в муниципальной собственности муниципальных образований Волчихинского района Алтайского края</w:t>
      </w:r>
      <w:proofErr w:type="gramStart"/>
      <w:r w:rsidR="00455214" w:rsidRPr="001D5A8E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455214" w:rsidRPr="001D5A8E">
        <w:rPr>
          <w:rFonts w:ascii="Times New Roman" w:eastAsia="Calibri" w:hAnsi="Times New Roman" w:cs="Times New Roman"/>
          <w:b/>
          <w:sz w:val="27"/>
          <w:szCs w:val="27"/>
        </w:rPr>
        <w:t>К</w:t>
      </w:r>
      <w:proofErr w:type="gramEnd"/>
      <w:r w:rsidR="00455214" w:rsidRPr="001D5A8E">
        <w:rPr>
          <w:rFonts w:ascii="Times New Roman" w:eastAsia="Calibri" w:hAnsi="Times New Roman" w:cs="Times New Roman"/>
          <w:sz w:val="27"/>
          <w:szCs w:val="27"/>
        </w:rPr>
        <w:t>, устанавливаемого в зависимости от разрешенного использования земельного участка</w:t>
      </w:r>
      <w:r w:rsidR="00B83C7C" w:rsidRPr="001D5A8E">
        <w:rPr>
          <w:rFonts w:ascii="Times New Roman" w:eastAsia="Calibri" w:hAnsi="Times New Roman" w:cs="Times New Roman"/>
          <w:sz w:val="27"/>
          <w:szCs w:val="27"/>
        </w:rPr>
        <w:t xml:space="preserve"> (прил</w:t>
      </w:r>
      <w:r w:rsidR="00A753F9" w:rsidRPr="001D5A8E">
        <w:rPr>
          <w:rFonts w:ascii="Times New Roman" w:eastAsia="Calibri" w:hAnsi="Times New Roman" w:cs="Times New Roman"/>
          <w:sz w:val="27"/>
          <w:szCs w:val="27"/>
        </w:rPr>
        <w:t>ожение №1</w:t>
      </w:r>
      <w:r w:rsidR="00B83C7C" w:rsidRPr="001D5A8E">
        <w:rPr>
          <w:rFonts w:ascii="Times New Roman" w:eastAsia="Calibri" w:hAnsi="Times New Roman" w:cs="Times New Roman"/>
          <w:sz w:val="27"/>
          <w:szCs w:val="27"/>
        </w:rPr>
        <w:t>)</w:t>
      </w:r>
      <w:r w:rsidRPr="001D5A8E">
        <w:rPr>
          <w:rFonts w:ascii="Times New Roman" w:eastAsia="Calibri" w:hAnsi="Times New Roman" w:cs="Times New Roman"/>
          <w:sz w:val="27"/>
          <w:szCs w:val="27"/>
        </w:rPr>
        <w:t>.</w:t>
      </w:r>
    </w:p>
    <w:p w:rsidR="00211558" w:rsidRPr="001D5A8E" w:rsidRDefault="00211558" w:rsidP="00211558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5A8E">
        <w:rPr>
          <w:rFonts w:ascii="Times New Roman" w:eastAsia="Calibri" w:hAnsi="Times New Roman" w:cs="Times New Roman"/>
          <w:sz w:val="27"/>
          <w:szCs w:val="27"/>
        </w:rPr>
        <w:t xml:space="preserve">Утвердить размер коэффициента </w:t>
      </w:r>
      <w:r w:rsidRPr="001D5A8E">
        <w:rPr>
          <w:rFonts w:ascii="Times New Roman" w:eastAsia="Calibri" w:hAnsi="Times New Roman" w:cs="Times New Roman"/>
          <w:b/>
          <w:sz w:val="27"/>
          <w:szCs w:val="27"/>
        </w:rPr>
        <w:t>К</w:t>
      </w:r>
      <w:proofErr w:type="gramStart"/>
      <w:r w:rsidRPr="001D5A8E">
        <w:rPr>
          <w:rFonts w:ascii="Times New Roman" w:eastAsia="Calibri" w:hAnsi="Times New Roman" w:cs="Times New Roman"/>
          <w:b/>
          <w:sz w:val="27"/>
          <w:szCs w:val="27"/>
        </w:rPr>
        <w:t>1</w:t>
      </w:r>
      <w:proofErr w:type="gramEnd"/>
      <w:r w:rsidRPr="001D5A8E">
        <w:rPr>
          <w:rFonts w:ascii="Times New Roman" w:eastAsia="Calibri" w:hAnsi="Times New Roman" w:cs="Times New Roman"/>
          <w:sz w:val="27"/>
          <w:szCs w:val="27"/>
        </w:rPr>
        <w:t>, устанавливаемый в зависимости от категории к которой относятся арендаторы (</w:t>
      </w:r>
      <w:r w:rsidR="00A753F9" w:rsidRPr="001D5A8E">
        <w:rPr>
          <w:rFonts w:ascii="Times New Roman" w:eastAsia="Calibri" w:hAnsi="Times New Roman" w:cs="Times New Roman"/>
          <w:sz w:val="27"/>
          <w:szCs w:val="27"/>
        </w:rPr>
        <w:t>приложение №2</w:t>
      </w:r>
      <w:r w:rsidRPr="001D5A8E">
        <w:rPr>
          <w:rFonts w:ascii="Times New Roman" w:eastAsia="Calibri" w:hAnsi="Times New Roman" w:cs="Times New Roman"/>
          <w:sz w:val="27"/>
          <w:szCs w:val="27"/>
        </w:rPr>
        <w:t>).</w:t>
      </w:r>
    </w:p>
    <w:p w:rsidR="00211558" w:rsidRPr="001D5A8E" w:rsidRDefault="00211558" w:rsidP="00211558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5A8E">
        <w:rPr>
          <w:rFonts w:ascii="Times New Roman" w:hAnsi="Times New Roman" w:cs="Times New Roman"/>
          <w:sz w:val="27"/>
          <w:szCs w:val="27"/>
        </w:rPr>
        <w:lastRenderedPageBreak/>
        <w:t xml:space="preserve">Признать утратившими силу решения Волчихинского районного </w:t>
      </w:r>
      <w:r w:rsidR="00BB5441" w:rsidRPr="001D5A8E">
        <w:rPr>
          <w:rFonts w:ascii="Times New Roman" w:hAnsi="Times New Roman" w:cs="Times New Roman"/>
          <w:sz w:val="27"/>
          <w:szCs w:val="27"/>
        </w:rPr>
        <w:t>С</w:t>
      </w:r>
      <w:r w:rsidRPr="001D5A8E">
        <w:rPr>
          <w:rFonts w:ascii="Times New Roman" w:hAnsi="Times New Roman" w:cs="Times New Roman"/>
          <w:sz w:val="27"/>
          <w:szCs w:val="27"/>
        </w:rPr>
        <w:t>овета народных депутатов Алтайского края:</w:t>
      </w:r>
    </w:p>
    <w:p w:rsidR="00211558" w:rsidRPr="001D5A8E" w:rsidRDefault="00211558" w:rsidP="00211558">
      <w:pPr>
        <w:tabs>
          <w:tab w:val="left" w:pos="709"/>
          <w:tab w:val="left" w:pos="9180"/>
        </w:tabs>
        <w:ind w:firstLine="709"/>
        <w:jc w:val="both"/>
        <w:rPr>
          <w:sz w:val="27"/>
          <w:szCs w:val="27"/>
        </w:rPr>
      </w:pPr>
      <w:r w:rsidRPr="001D5A8E">
        <w:rPr>
          <w:sz w:val="27"/>
          <w:szCs w:val="27"/>
        </w:rPr>
        <w:t>от 27.04.2012 № 29 «</w:t>
      </w:r>
      <w:r w:rsidR="007067F7" w:rsidRPr="001D5A8E">
        <w:rPr>
          <w:bCs/>
          <w:sz w:val="27"/>
          <w:szCs w:val="27"/>
        </w:rPr>
        <w:t>Об утверждении коэффициентов, применяемых при расчете арендной платы за использование находящихся на территории Волчихинского района Алтайского края земельных участков, находящихся в муниципальной собственности и государственная собственность на которые не разграничена</w:t>
      </w:r>
      <w:r w:rsidRPr="001D5A8E">
        <w:rPr>
          <w:sz w:val="27"/>
          <w:szCs w:val="27"/>
        </w:rPr>
        <w:t>;</w:t>
      </w:r>
    </w:p>
    <w:p w:rsidR="00211558" w:rsidRPr="001D5A8E" w:rsidRDefault="007067F7" w:rsidP="007067F7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5A8E">
        <w:rPr>
          <w:rFonts w:ascii="Times New Roman" w:eastAsia="Calibri" w:hAnsi="Times New Roman" w:cs="Times New Roman"/>
          <w:sz w:val="27"/>
          <w:szCs w:val="27"/>
        </w:rPr>
        <w:t>от 25.12.2012 №64 «</w:t>
      </w:r>
      <w:r w:rsidRPr="001D5A8E">
        <w:rPr>
          <w:rFonts w:ascii="Times New Roman" w:hAnsi="Times New Roman"/>
          <w:bCs/>
          <w:sz w:val="27"/>
          <w:szCs w:val="27"/>
        </w:rPr>
        <w:t>О внесении изменений в решение</w:t>
      </w:r>
      <w:r w:rsidRPr="001D5A8E">
        <w:rPr>
          <w:rFonts w:ascii="Times New Roman" w:hAnsi="Times New Roman"/>
          <w:sz w:val="27"/>
          <w:szCs w:val="27"/>
        </w:rPr>
        <w:t xml:space="preserve"> Волчихинского районного Совета народных депутатов</w:t>
      </w:r>
      <w:r w:rsidRPr="001D5A8E">
        <w:rPr>
          <w:rFonts w:ascii="Times New Roman" w:hAnsi="Times New Roman"/>
          <w:bCs/>
          <w:sz w:val="27"/>
          <w:szCs w:val="27"/>
        </w:rPr>
        <w:t xml:space="preserve"> от 27.04.2012 №29 «Об утверждении коэффициентов, применяемых при расчете арендной платы за использование находящихся на территории Волчихинского района Алтайского края земельных участков, находящихся в муниципальной собственности и государственная собственность на которые не разграничена»</w:t>
      </w:r>
      <w:r w:rsidRPr="001D5A8E">
        <w:rPr>
          <w:rFonts w:ascii="Times New Roman" w:eastAsia="Calibri" w:hAnsi="Times New Roman" w:cs="Times New Roman"/>
          <w:sz w:val="27"/>
          <w:szCs w:val="27"/>
        </w:rPr>
        <w:t>»;</w:t>
      </w:r>
    </w:p>
    <w:p w:rsidR="007067F7" w:rsidRPr="001D5A8E" w:rsidRDefault="007067F7" w:rsidP="007067F7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5A8E">
        <w:rPr>
          <w:rFonts w:ascii="Times New Roman" w:eastAsia="Calibri" w:hAnsi="Times New Roman" w:cs="Times New Roman"/>
          <w:sz w:val="27"/>
          <w:szCs w:val="27"/>
        </w:rPr>
        <w:t>от 16.12.2014 №63 «</w:t>
      </w:r>
      <w:r w:rsidRPr="001D5A8E">
        <w:rPr>
          <w:rFonts w:ascii="Times New Roman" w:hAnsi="Times New Roman"/>
          <w:bCs/>
          <w:sz w:val="27"/>
          <w:szCs w:val="27"/>
        </w:rPr>
        <w:t>О внесении изменений в решение</w:t>
      </w:r>
      <w:r w:rsidRPr="001D5A8E">
        <w:rPr>
          <w:rFonts w:ascii="Times New Roman" w:hAnsi="Times New Roman"/>
          <w:sz w:val="27"/>
          <w:szCs w:val="27"/>
        </w:rPr>
        <w:t xml:space="preserve"> Волчихинского районного Совета народных депутатов</w:t>
      </w:r>
      <w:r w:rsidRPr="001D5A8E">
        <w:rPr>
          <w:rFonts w:ascii="Times New Roman" w:hAnsi="Times New Roman"/>
          <w:bCs/>
          <w:sz w:val="27"/>
          <w:szCs w:val="27"/>
        </w:rPr>
        <w:t xml:space="preserve"> от 27.04.2012 №29 «Об утверждении коэффици</w:t>
      </w:r>
      <w:r w:rsidRPr="001D5A8E">
        <w:rPr>
          <w:rFonts w:ascii="Times New Roman" w:hAnsi="Times New Roman"/>
          <w:bCs/>
          <w:sz w:val="27"/>
          <w:szCs w:val="27"/>
        </w:rPr>
        <w:softHyphen/>
        <w:t>ентов, применяемых при расчете арендной платы за использование находящихся на территории Вол</w:t>
      </w:r>
      <w:r w:rsidRPr="001D5A8E">
        <w:rPr>
          <w:rFonts w:ascii="Times New Roman" w:hAnsi="Times New Roman"/>
          <w:bCs/>
          <w:sz w:val="27"/>
          <w:szCs w:val="27"/>
        </w:rPr>
        <w:softHyphen/>
        <w:t>чихинского района Алтайского края земельных участков, находя</w:t>
      </w:r>
      <w:r w:rsidRPr="001D5A8E">
        <w:rPr>
          <w:rFonts w:ascii="Times New Roman" w:hAnsi="Times New Roman"/>
          <w:bCs/>
          <w:sz w:val="27"/>
          <w:szCs w:val="27"/>
        </w:rPr>
        <w:softHyphen/>
        <w:t>щихся в муниципальной собствен</w:t>
      </w:r>
      <w:r w:rsidRPr="001D5A8E">
        <w:rPr>
          <w:rFonts w:ascii="Times New Roman" w:hAnsi="Times New Roman"/>
          <w:bCs/>
          <w:sz w:val="27"/>
          <w:szCs w:val="27"/>
        </w:rPr>
        <w:softHyphen/>
        <w:t>ности и государственная собствен</w:t>
      </w:r>
      <w:r w:rsidRPr="001D5A8E">
        <w:rPr>
          <w:rFonts w:ascii="Times New Roman" w:hAnsi="Times New Roman"/>
          <w:bCs/>
          <w:sz w:val="27"/>
          <w:szCs w:val="27"/>
        </w:rPr>
        <w:softHyphen/>
        <w:t>ность на которые не разграничена»»;</w:t>
      </w:r>
    </w:p>
    <w:p w:rsidR="007067F7" w:rsidRPr="001D5A8E" w:rsidRDefault="007067F7" w:rsidP="007067F7">
      <w:pPr>
        <w:pStyle w:val="ConsPlusNonformat"/>
        <w:ind w:firstLine="709"/>
        <w:jc w:val="both"/>
        <w:rPr>
          <w:rFonts w:ascii="Times New Roman" w:hAnsi="Times New Roman"/>
          <w:bCs/>
          <w:sz w:val="27"/>
          <w:szCs w:val="27"/>
        </w:rPr>
      </w:pPr>
      <w:proofErr w:type="gramStart"/>
      <w:r w:rsidRPr="001D5A8E">
        <w:rPr>
          <w:rFonts w:ascii="Times New Roman" w:eastAsia="Calibri" w:hAnsi="Times New Roman" w:cs="Times New Roman"/>
          <w:sz w:val="27"/>
          <w:szCs w:val="27"/>
        </w:rPr>
        <w:t>от 22.12.2015 №81 «</w:t>
      </w:r>
      <w:r w:rsidR="00A753F9" w:rsidRPr="001D5A8E">
        <w:rPr>
          <w:rFonts w:ascii="Times New Roman" w:hAnsi="Times New Roman"/>
          <w:bCs/>
          <w:sz w:val="27"/>
          <w:szCs w:val="27"/>
        </w:rPr>
        <w:t>О внесении изменений в решение</w:t>
      </w:r>
      <w:r w:rsidR="00A753F9" w:rsidRPr="001D5A8E">
        <w:rPr>
          <w:rFonts w:ascii="Times New Roman" w:hAnsi="Times New Roman"/>
          <w:sz w:val="27"/>
          <w:szCs w:val="27"/>
        </w:rPr>
        <w:t xml:space="preserve"> Волчихинского районного Совета народных депутатов</w:t>
      </w:r>
      <w:r w:rsidR="00A753F9" w:rsidRPr="001D5A8E">
        <w:rPr>
          <w:rFonts w:ascii="Times New Roman" w:hAnsi="Times New Roman"/>
          <w:bCs/>
          <w:sz w:val="27"/>
          <w:szCs w:val="27"/>
        </w:rPr>
        <w:t xml:space="preserve"> от 27.04.2012 №29 «Об утверждении коэффици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ентов, применяемых при расчёте арендной платы за использование находящихся на территории Вол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чихинского района Алтайского края земельных участков, находя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щихся в муниципальной собствен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ности и государственная собствен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 xml:space="preserve">ность на которые не разграничена» (в ред. Решений </w:t>
      </w:r>
      <w:r w:rsidR="00A753F9" w:rsidRPr="001D5A8E">
        <w:rPr>
          <w:rFonts w:ascii="Times New Roman" w:hAnsi="Times New Roman"/>
          <w:sz w:val="27"/>
          <w:szCs w:val="27"/>
        </w:rPr>
        <w:t>Волчихинского районного Совета народных депу</w:t>
      </w:r>
      <w:r w:rsidR="00A753F9" w:rsidRPr="001D5A8E">
        <w:rPr>
          <w:rFonts w:ascii="Times New Roman" w:hAnsi="Times New Roman"/>
          <w:sz w:val="27"/>
          <w:szCs w:val="27"/>
        </w:rPr>
        <w:softHyphen/>
        <w:t>татов</w:t>
      </w:r>
      <w:r w:rsidR="00A753F9" w:rsidRPr="001D5A8E">
        <w:rPr>
          <w:rFonts w:ascii="Times New Roman" w:hAnsi="Times New Roman"/>
          <w:bCs/>
          <w:sz w:val="27"/>
          <w:szCs w:val="27"/>
        </w:rPr>
        <w:t xml:space="preserve"> от 25.12.2012 №64, от 16.12.2014 №63)</w:t>
      </w:r>
      <w:r w:rsidRPr="001D5A8E">
        <w:rPr>
          <w:rFonts w:ascii="Times New Roman" w:hAnsi="Times New Roman"/>
          <w:bCs/>
          <w:sz w:val="27"/>
          <w:szCs w:val="27"/>
        </w:rPr>
        <w:t>»;</w:t>
      </w:r>
      <w:proofErr w:type="gramEnd"/>
    </w:p>
    <w:p w:rsidR="007067F7" w:rsidRPr="001D5A8E" w:rsidRDefault="007067F7" w:rsidP="007067F7">
      <w:pPr>
        <w:pStyle w:val="ConsPlusNonformat"/>
        <w:ind w:firstLine="709"/>
        <w:jc w:val="both"/>
        <w:rPr>
          <w:rFonts w:ascii="Times New Roman" w:hAnsi="Times New Roman"/>
          <w:bCs/>
          <w:sz w:val="27"/>
          <w:szCs w:val="27"/>
        </w:rPr>
      </w:pPr>
      <w:proofErr w:type="gramStart"/>
      <w:r w:rsidRPr="001D5A8E">
        <w:rPr>
          <w:rFonts w:ascii="Times New Roman" w:eastAsia="Calibri" w:hAnsi="Times New Roman" w:cs="Times New Roman"/>
          <w:sz w:val="27"/>
          <w:szCs w:val="27"/>
        </w:rPr>
        <w:t>от 17.05.2018 №15 «</w:t>
      </w:r>
      <w:r w:rsidR="00A753F9" w:rsidRPr="001D5A8E">
        <w:rPr>
          <w:rFonts w:ascii="Times New Roman" w:hAnsi="Times New Roman"/>
          <w:bCs/>
          <w:sz w:val="27"/>
          <w:szCs w:val="27"/>
        </w:rPr>
        <w:t>О внесении изменений в решение</w:t>
      </w:r>
      <w:r w:rsidR="00A753F9" w:rsidRPr="001D5A8E">
        <w:rPr>
          <w:rFonts w:ascii="Times New Roman" w:hAnsi="Times New Roman"/>
          <w:sz w:val="27"/>
          <w:szCs w:val="27"/>
        </w:rPr>
        <w:t xml:space="preserve"> Волчихинского районного Совета народных депутатов</w:t>
      </w:r>
      <w:r w:rsidR="00A753F9" w:rsidRPr="001D5A8E">
        <w:rPr>
          <w:rFonts w:ascii="Times New Roman" w:hAnsi="Times New Roman"/>
          <w:bCs/>
          <w:sz w:val="27"/>
          <w:szCs w:val="27"/>
        </w:rPr>
        <w:t xml:space="preserve"> от 27.04.2012 №29 «Об утверждении коэффици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ентов, применяемых при расчёте арендной платы за использование находящихся на территории Вол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чихинского района Алтайского края земельных участков, находя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щихся в муниципальной собствен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ности и государственная собствен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 xml:space="preserve">ность на которые не разграничена» (в ред. Решений </w:t>
      </w:r>
      <w:r w:rsidR="00A753F9" w:rsidRPr="001D5A8E">
        <w:rPr>
          <w:rFonts w:ascii="Times New Roman" w:hAnsi="Times New Roman"/>
          <w:sz w:val="27"/>
          <w:szCs w:val="27"/>
        </w:rPr>
        <w:t>Волчихинского районного Совета народных депу</w:t>
      </w:r>
      <w:r w:rsidR="00A753F9" w:rsidRPr="001D5A8E">
        <w:rPr>
          <w:rFonts w:ascii="Times New Roman" w:hAnsi="Times New Roman"/>
          <w:sz w:val="27"/>
          <w:szCs w:val="27"/>
        </w:rPr>
        <w:softHyphen/>
        <w:t>татов</w:t>
      </w:r>
      <w:r w:rsidR="00A753F9" w:rsidRPr="001D5A8E">
        <w:rPr>
          <w:rFonts w:ascii="Times New Roman" w:hAnsi="Times New Roman"/>
          <w:bCs/>
          <w:sz w:val="27"/>
          <w:szCs w:val="27"/>
        </w:rPr>
        <w:t xml:space="preserve"> от 25.12.2012 №64, от 16.12.2014 №63</w:t>
      </w:r>
      <w:proofErr w:type="gramEnd"/>
      <w:r w:rsidR="00A753F9" w:rsidRPr="001D5A8E">
        <w:rPr>
          <w:rFonts w:ascii="Times New Roman" w:hAnsi="Times New Roman"/>
          <w:bCs/>
          <w:sz w:val="27"/>
          <w:szCs w:val="27"/>
        </w:rPr>
        <w:t>, от 22.12.2015 №81)</w:t>
      </w:r>
      <w:r w:rsidRPr="001D5A8E">
        <w:rPr>
          <w:rFonts w:ascii="Times New Roman" w:hAnsi="Times New Roman"/>
          <w:bCs/>
          <w:sz w:val="27"/>
          <w:szCs w:val="27"/>
        </w:rPr>
        <w:t>»</w:t>
      </w:r>
      <w:r w:rsidR="00F30D02" w:rsidRPr="001D5A8E">
        <w:rPr>
          <w:rFonts w:ascii="Times New Roman" w:hAnsi="Times New Roman"/>
          <w:bCs/>
          <w:sz w:val="27"/>
          <w:szCs w:val="27"/>
        </w:rPr>
        <w:t>.</w:t>
      </w:r>
    </w:p>
    <w:p w:rsidR="00F30D02" w:rsidRPr="001D5A8E" w:rsidRDefault="00F30D02" w:rsidP="00247724">
      <w:pPr>
        <w:pStyle w:val="ConsPlusNonformat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1D5A8E">
        <w:rPr>
          <w:rFonts w:ascii="Times New Roman" w:hAnsi="Times New Roman" w:cs="Times New Roman"/>
          <w:bCs/>
          <w:sz w:val="27"/>
          <w:szCs w:val="27"/>
        </w:rPr>
        <w:t xml:space="preserve">Опубликовать настоящее решение </w:t>
      </w:r>
      <w:r w:rsidR="00BB5441" w:rsidRPr="001D5A8E">
        <w:rPr>
          <w:rFonts w:ascii="Times New Roman" w:hAnsi="Times New Roman" w:cs="Times New Roman"/>
          <w:sz w:val="27"/>
          <w:szCs w:val="27"/>
        </w:rPr>
        <w:t xml:space="preserve">в Сборнике </w:t>
      </w:r>
      <w:proofErr w:type="gramStart"/>
      <w:r w:rsidR="00BB5441" w:rsidRPr="001D5A8E">
        <w:rPr>
          <w:rFonts w:ascii="Times New Roman" w:hAnsi="Times New Roman" w:cs="Times New Roman"/>
          <w:sz w:val="27"/>
          <w:szCs w:val="27"/>
        </w:rPr>
        <w:t>муниципальных</w:t>
      </w:r>
      <w:proofErr w:type="gramEnd"/>
      <w:r w:rsidR="00BB5441" w:rsidRPr="001D5A8E">
        <w:rPr>
          <w:rFonts w:ascii="Times New Roman" w:hAnsi="Times New Roman" w:cs="Times New Roman"/>
          <w:sz w:val="27"/>
          <w:szCs w:val="27"/>
        </w:rPr>
        <w:t xml:space="preserve"> правовых актов органов местного самоуправления муниципального образования Волчихинский район Алтайского края.</w:t>
      </w:r>
    </w:p>
    <w:p w:rsidR="00017F6A" w:rsidRPr="001D5A8E" w:rsidRDefault="00017F6A" w:rsidP="00247724">
      <w:pPr>
        <w:numPr>
          <w:ilvl w:val="0"/>
          <w:numId w:val="3"/>
        </w:numPr>
        <w:tabs>
          <w:tab w:val="left" w:pos="567"/>
          <w:tab w:val="left" w:pos="851"/>
          <w:tab w:val="left" w:pos="1418"/>
        </w:tabs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1D5A8E">
        <w:rPr>
          <w:sz w:val="27"/>
          <w:szCs w:val="27"/>
        </w:rPr>
        <w:t xml:space="preserve">Настоящее решение вступает в силу </w:t>
      </w:r>
      <w:r w:rsidR="00BB5441" w:rsidRPr="001D5A8E">
        <w:rPr>
          <w:sz w:val="27"/>
          <w:szCs w:val="27"/>
        </w:rPr>
        <w:t>с 01.0</w:t>
      </w:r>
      <w:r w:rsidR="00A5680D">
        <w:rPr>
          <w:sz w:val="27"/>
          <w:szCs w:val="27"/>
        </w:rPr>
        <w:t>7</w:t>
      </w:r>
      <w:r w:rsidR="00BB5441" w:rsidRPr="001D5A8E">
        <w:rPr>
          <w:sz w:val="27"/>
          <w:szCs w:val="27"/>
        </w:rPr>
        <w:t>.2025г</w:t>
      </w:r>
      <w:r w:rsidRPr="001D5A8E">
        <w:rPr>
          <w:sz w:val="27"/>
          <w:szCs w:val="27"/>
        </w:rPr>
        <w:t>.</w:t>
      </w:r>
    </w:p>
    <w:p w:rsidR="00B42D23" w:rsidRPr="001D5A8E" w:rsidRDefault="00B42D23" w:rsidP="0045521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42D23" w:rsidRPr="001D5A8E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42D23" w:rsidRPr="001D5A8E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42D23" w:rsidRPr="001D5A8E" w:rsidRDefault="004A75E7" w:rsidP="00B42D23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Глава район</w:t>
      </w:r>
      <w:r w:rsidR="00C96738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                                                                                         А.И. Авцинов</w:t>
      </w:r>
    </w:p>
    <w:p w:rsidR="00C373BB" w:rsidRPr="007E0057" w:rsidRDefault="00C373BB" w:rsidP="006E28B4">
      <w:pPr>
        <w:ind w:left="5812"/>
        <w:jc w:val="both"/>
        <w:rPr>
          <w:color w:val="000000"/>
          <w:sz w:val="28"/>
          <w:szCs w:val="28"/>
        </w:rPr>
      </w:pPr>
    </w:p>
    <w:p w:rsidR="000D2783" w:rsidRDefault="000D278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753F9" w:rsidRDefault="00A753F9" w:rsidP="00B83C7C">
      <w:pPr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6E28B4" w:rsidRPr="006E28B4" w:rsidRDefault="00A753F9" w:rsidP="00B83C7C">
      <w:pPr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6E28B4" w:rsidRPr="006E28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="00F30D02">
        <w:rPr>
          <w:sz w:val="28"/>
          <w:szCs w:val="28"/>
        </w:rPr>
        <w:t xml:space="preserve"> </w:t>
      </w:r>
      <w:r w:rsidR="006E28B4">
        <w:rPr>
          <w:sz w:val="28"/>
          <w:szCs w:val="28"/>
        </w:rPr>
        <w:t>Волчихинского</w:t>
      </w:r>
      <w:r w:rsidR="00B83C7C">
        <w:rPr>
          <w:sz w:val="28"/>
          <w:szCs w:val="28"/>
        </w:rPr>
        <w:t xml:space="preserve"> </w:t>
      </w:r>
      <w:r w:rsidR="006E28B4" w:rsidRPr="006E28B4">
        <w:rPr>
          <w:sz w:val="28"/>
          <w:szCs w:val="28"/>
        </w:rPr>
        <w:t xml:space="preserve">районного Совета народных депутатов Алтайского края  </w:t>
      </w:r>
    </w:p>
    <w:p w:rsidR="006E28B4" w:rsidRPr="006E28B4" w:rsidRDefault="006E28B4" w:rsidP="00B83C7C">
      <w:pPr>
        <w:ind w:left="5954"/>
        <w:jc w:val="both"/>
        <w:rPr>
          <w:sz w:val="28"/>
          <w:szCs w:val="28"/>
        </w:rPr>
      </w:pPr>
      <w:r w:rsidRPr="006E28B4">
        <w:rPr>
          <w:sz w:val="28"/>
          <w:szCs w:val="28"/>
        </w:rPr>
        <w:t>от</w:t>
      </w:r>
      <w:r w:rsidR="006A6B76">
        <w:rPr>
          <w:sz w:val="28"/>
          <w:szCs w:val="28"/>
        </w:rPr>
        <w:t xml:space="preserve"> 22.04.2025</w:t>
      </w:r>
      <w:r>
        <w:rPr>
          <w:sz w:val="28"/>
          <w:szCs w:val="28"/>
        </w:rPr>
        <w:t xml:space="preserve"> № </w:t>
      </w:r>
      <w:r w:rsidR="006A6B76">
        <w:rPr>
          <w:sz w:val="28"/>
          <w:szCs w:val="28"/>
        </w:rPr>
        <w:t>5</w:t>
      </w:r>
    </w:p>
    <w:p w:rsidR="006E28B4" w:rsidRDefault="006E28B4" w:rsidP="006E28B4">
      <w:pPr>
        <w:spacing w:line="360" w:lineRule="auto"/>
        <w:ind w:firstLine="141"/>
        <w:rPr>
          <w:b/>
        </w:rPr>
      </w:pPr>
    </w:p>
    <w:p w:rsidR="00BC7BAB" w:rsidRDefault="00BC7BAB" w:rsidP="006E28B4">
      <w:pPr>
        <w:jc w:val="center"/>
        <w:rPr>
          <w:bCs/>
          <w:sz w:val="28"/>
          <w:szCs w:val="28"/>
        </w:rPr>
      </w:pPr>
    </w:p>
    <w:p w:rsidR="00BC7BAB" w:rsidRDefault="00BC7BAB" w:rsidP="006E28B4">
      <w:pPr>
        <w:jc w:val="center"/>
        <w:rPr>
          <w:bCs/>
          <w:sz w:val="28"/>
          <w:szCs w:val="28"/>
        </w:rPr>
      </w:pPr>
    </w:p>
    <w:p w:rsidR="006E28B4" w:rsidRPr="006E28B4" w:rsidRDefault="00F30D02" w:rsidP="006E28B4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Pr="00211558">
        <w:rPr>
          <w:rFonts w:eastAsia="Calibri"/>
          <w:sz w:val="28"/>
          <w:szCs w:val="28"/>
        </w:rPr>
        <w:t>азмер базовых коэффициентов арендной платы за использование земельных участков на территории Волчихинского района, государственная собственность на которые не разграничена, а также находящихся в муниципальной собственности муниципальных образований Волчихинского района Алтайского края</w:t>
      </w:r>
      <w:proofErr w:type="gramStart"/>
      <w:r w:rsidRPr="00211558">
        <w:rPr>
          <w:rFonts w:eastAsia="Calibri"/>
          <w:sz w:val="28"/>
          <w:szCs w:val="28"/>
        </w:rPr>
        <w:t xml:space="preserve"> </w:t>
      </w:r>
      <w:r w:rsidRPr="00211558">
        <w:rPr>
          <w:rFonts w:eastAsia="Calibri"/>
          <w:b/>
          <w:sz w:val="28"/>
          <w:szCs w:val="28"/>
        </w:rPr>
        <w:t>К</w:t>
      </w:r>
      <w:proofErr w:type="gramEnd"/>
      <w:r w:rsidRPr="00211558">
        <w:rPr>
          <w:rFonts w:eastAsia="Calibri"/>
          <w:sz w:val="28"/>
          <w:szCs w:val="28"/>
        </w:rPr>
        <w:t>, устанавливаемого в зависимости от разрешенного использования земельного участка</w:t>
      </w:r>
    </w:p>
    <w:p w:rsidR="006E28B4" w:rsidRDefault="006E28B4" w:rsidP="006E28B4">
      <w:pPr>
        <w:rPr>
          <w:b/>
          <w:sz w:val="28"/>
          <w:szCs w:val="28"/>
        </w:rPr>
      </w:pPr>
    </w:p>
    <w:tbl>
      <w:tblPr>
        <w:tblW w:w="98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1"/>
        <w:gridCol w:w="2144"/>
      </w:tblGrid>
      <w:tr w:rsidR="00F30D02" w:rsidTr="00F30D02">
        <w:trPr>
          <w:trHeight w:val="945"/>
        </w:trPr>
        <w:tc>
          <w:tcPr>
            <w:tcW w:w="7711" w:type="dxa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vAlign w:val="center"/>
            <w:hideMark/>
          </w:tcPr>
          <w:p w:rsidR="00F30D02" w:rsidRDefault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Виды разрешенного использования земельных участков</w:t>
            </w:r>
          </w:p>
        </w:tc>
        <w:tc>
          <w:tcPr>
            <w:tcW w:w="21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30D02" w:rsidRDefault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Значения коэффициентов предварительно</w:t>
            </w:r>
          </w:p>
        </w:tc>
      </w:tr>
      <w:tr w:rsidR="00F30D02" w:rsidTr="00F30D02">
        <w:trPr>
          <w:trHeight w:val="630"/>
        </w:trPr>
        <w:tc>
          <w:tcPr>
            <w:tcW w:w="77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домами индивидуальной жилищной застройки и для ведения личного подсобного хозяйства (коды: 2.1; 2.2; 2.3)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0,021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Хранение автотранспорта (коды: 2.7.1, 2.7.2)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0,016</w:t>
            </w:r>
          </w:p>
        </w:tc>
      </w:tr>
      <w:tr w:rsidR="00F30D02" w:rsidTr="00F30D02">
        <w:trPr>
          <w:trHeight w:val="9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объектами административно-офисного назначения, объектами торговли, общественного питания, АЗС и газонаполнительными станциями, предприятиями автомобильного сервиса (код: 4.0)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0,116</w:t>
            </w:r>
          </w:p>
        </w:tc>
      </w:tr>
      <w:tr w:rsidR="00F30D02" w:rsidTr="00F30D02">
        <w:trPr>
          <w:trHeight w:val="705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производственно-складскими объектами (коды: 3.1; 6.4, 6.6-6.9; 10.1; 10.3)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0,025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пашни (коды: 1.2; 1.3; 1.4; 1.6)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0,039</w:t>
            </w:r>
          </w:p>
        </w:tc>
      </w:tr>
      <w:tr w:rsidR="00F30D02" w:rsidTr="00F30D02">
        <w:trPr>
          <w:trHeight w:val="6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участки, предназначенные для возведения зданий и сооружений сельскохозяйственного назначения (коды: 1.7-1.13; 1.15; 1.17; 1.18)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0,044</w:t>
            </w:r>
          </w:p>
        </w:tc>
      </w:tr>
      <w:tr w:rsidR="00F30D02" w:rsidTr="00F30D02">
        <w:trPr>
          <w:trHeight w:val="6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пастбища и сенокосы (коды: 1.19; 1.20; 1.8 - без права возведения объектов капитального строительства; 1.16)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0,014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объекты сотовой связи (код: 6.8)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0,288 </w:t>
            </w:r>
          </w:p>
        </w:tc>
      </w:tr>
      <w:tr w:rsidR="00F30D02" w:rsidTr="00F30D02">
        <w:trPr>
          <w:trHeight w:val="6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объекты рекреационного назначения (код: 5.0)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7E0057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</w:t>
            </w:r>
            <w:r w:rsidR="007E0057">
              <w:rPr>
                <w:b/>
                <w:bCs/>
                <w:color w:val="000000"/>
                <w:sz w:val="23"/>
                <w:szCs w:val="23"/>
              </w:rPr>
              <w:t>63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садоводство (код 13.2)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7E0057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</w:t>
            </w:r>
            <w:r w:rsidR="007E0057">
              <w:rPr>
                <w:b/>
                <w:bCs/>
                <w:color w:val="000000"/>
                <w:sz w:val="23"/>
                <w:szCs w:val="23"/>
              </w:rPr>
              <w:t>21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огородничество (код 13.1)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7E0057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0,02</w:t>
            </w:r>
            <w:r w:rsidR="007E0057">
              <w:rPr>
                <w:b/>
                <w:bCs/>
                <w:color w:val="000000"/>
                <w:sz w:val="23"/>
                <w:szCs w:val="23"/>
              </w:rPr>
              <w:t>1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недропользование (код 6.1)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0,027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специальную деятельность (код 12.2)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7E0057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</w:t>
            </w:r>
            <w:r w:rsidR="007E0057">
              <w:rPr>
                <w:b/>
                <w:bCs/>
                <w:color w:val="000000"/>
                <w:sz w:val="23"/>
                <w:szCs w:val="23"/>
              </w:rPr>
              <w:t>21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Прочие земли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7E0057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0,03</w:t>
            </w:r>
            <w:r w:rsidR="007E0057">
              <w:rPr>
                <w:b/>
                <w:bCs/>
                <w:color w:val="000000"/>
                <w:sz w:val="23"/>
                <w:szCs w:val="23"/>
              </w:rPr>
              <w:t>8</w:t>
            </w:r>
          </w:p>
        </w:tc>
      </w:tr>
    </w:tbl>
    <w:p w:rsidR="00F30D02" w:rsidRDefault="00F30D02" w:rsidP="00F30D02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</w:p>
    <w:p w:rsidR="007E0057" w:rsidRDefault="00F30D02" w:rsidP="00F30D02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7E0057" w:rsidRDefault="007E0057">
      <w:pPr>
        <w:spacing w:after="200" w:line="276" w:lineRule="auto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br w:type="page"/>
      </w:r>
    </w:p>
    <w:p w:rsidR="00A753F9" w:rsidRDefault="00A753F9" w:rsidP="00A753F9">
      <w:pPr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7E0057" w:rsidRPr="006E28B4" w:rsidRDefault="00A753F9" w:rsidP="00A753F9">
      <w:pPr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6E28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="00B83C7C">
        <w:rPr>
          <w:sz w:val="28"/>
          <w:szCs w:val="28"/>
        </w:rPr>
        <w:t xml:space="preserve"> </w:t>
      </w:r>
      <w:r w:rsidR="007E0057">
        <w:rPr>
          <w:sz w:val="28"/>
          <w:szCs w:val="28"/>
        </w:rPr>
        <w:t>Волчихинского</w:t>
      </w:r>
      <w:r w:rsidR="00B83C7C">
        <w:rPr>
          <w:sz w:val="28"/>
          <w:szCs w:val="28"/>
        </w:rPr>
        <w:t xml:space="preserve"> </w:t>
      </w:r>
      <w:r w:rsidR="007E0057" w:rsidRPr="006E28B4">
        <w:rPr>
          <w:sz w:val="28"/>
          <w:szCs w:val="28"/>
        </w:rPr>
        <w:t xml:space="preserve">районного Совета народных депутатов Алтайского края  </w:t>
      </w:r>
    </w:p>
    <w:p w:rsidR="006A6B76" w:rsidRPr="006E28B4" w:rsidRDefault="006A6B76" w:rsidP="006A6B76">
      <w:pPr>
        <w:ind w:left="5954"/>
        <w:jc w:val="both"/>
        <w:rPr>
          <w:sz w:val="28"/>
          <w:szCs w:val="28"/>
        </w:rPr>
      </w:pPr>
      <w:r w:rsidRPr="006E28B4">
        <w:rPr>
          <w:sz w:val="28"/>
          <w:szCs w:val="28"/>
        </w:rPr>
        <w:t>от</w:t>
      </w:r>
      <w:r>
        <w:rPr>
          <w:sz w:val="28"/>
          <w:szCs w:val="28"/>
        </w:rPr>
        <w:t xml:space="preserve"> 22.04.2025 № 5</w:t>
      </w:r>
    </w:p>
    <w:p w:rsidR="007E0057" w:rsidRDefault="007E0057" w:rsidP="007E0057">
      <w:pPr>
        <w:ind w:left="5812"/>
        <w:jc w:val="both"/>
        <w:rPr>
          <w:sz w:val="28"/>
          <w:szCs w:val="28"/>
        </w:rPr>
      </w:pPr>
      <w:bookmarkStart w:id="0" w:name="_GoBack"/>
      <w:bookmarkEnd w:id="0"/>
    </w:p>
    <w:p w:rsidR="007E0057" w:rsidRDefault="007E0057" w:rsidP="007E0057">
      <w:pPr>
        <w:ind w:left="5812"/>
        <w:jc w:val="both"/>
        <w:rPr>
          <w:sz w:val="28"/>
          <w:szCs w:val="28"/>
        </w:rPr>
      </w:pPr>
    </w:p>
    <w:p w:rsidR="007E0057" w:rsidRDefault="007E0057" w:rsidP="007E0057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Pr="00211558">
        <w:rPr>
          <w:rFonts w:eastAsia="Calibri"/>
          <w:sz w:val="28"/>
          <w:szCs w:val="28"/>
        </w:rPr>
        <w:t xml:space="preserve">азмер коэффициента </w:t>
      </w:r>
      <w:r w:rsidRPr="00211558">
        <w:rPr>
          <w:rFonts w:eastAsia="Calibri"/>
          <w:b/>
          <w:sz w:val="28"/>
          <w:szCs w:val="28"/>
        </w:rPr>
        <w:t>К</w:t>
      </w:r>
      <w:proofErr w:type="gramStart"/>
      <w:r w:rsidRPr="00211558">
        <w:rPr>
          <w:rFonts w:eastAsia="Calibri"/>
          <w:b/>
          <w:sz w:val="28"/>
          <w:szCs w:val="28"/>
        </w:rPr>
        <w:t>1</w:t>
      </w:r>
      <w:proofErr w:type="gramEnd"/>
      <w:r w:rsidRPr="00211558">
        <w:rPr>
          <w:rFonts w:eastAsia="Calibri"/>
          <w:sz w:val="28"/>
          <w:szCs w:val="28"/>
        </w:rPr>
        <w:t>, устанавливаемый в зависимости от</w:t>
      </w:r>
    </w:p>
    <w:p w:rsidR="007E0057" w:rsidRDefault="007E0057" w:rsidP="007E0057">
      <w:pPr>
        <w:jc w:val="center"/>
        <w:rPr>
          <w:sz w:val="28"/>
          <w:szCs w:val="28"/>
        </w:rPr>
      </w:pPr>
      <w:proofErr w:type="gramStart"/>
      <w:r w:rsidRPr="00211558">
        <w:rPr>
          <w:rFonts w:eastAsia="Calibri"/>
          <w:sz w:val="28"/>
          <w:szCs w:val="28"/>
        </w:rPr>
        <w:t>категории</w:t>
      </w:r>
      <w:proofErr w:type="gramEnd"/>
      <w:r w:rsidRPr="00211558">
        <w:rPr>
          <w:rFonts w:eastAsia="Calibri"/>
          <w:sz w:val="28"/>
          <w:szCs w:val="28"/>
        </w:rPr>
        <w:t xml:space="preserve"> к которой относятся арендаторы</w:t>
      </w:r>
    </w:p>
    <w:p w:rsidR="007E0057" w:rsidRPr="006E28B4" w:rsidRDefault="007E0057" w:rsidP="007E0057">
      <w:pPr>
        <w:jc w:val="center"/>
        <w:rPr>
          <w:sz w:val="28"/>
          <w:szCs w:val="28"/>
        </w:rPr>
      </w:pP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0,1 </w:t>
      </w:r>
      <w:r>
        <w:rPr>
          <w:sz w:val="28"/>
          <w:szCs w:val="28"/>
        </w:rPr>
        <w:t xml:space="preserve">- </w:t>
      </w:r>
      <w:r w:rsidRPr="00E72FC0">
        <w:rPr>
          <w:sz w:val="28"/>
          <w:szCs w:val="28"/>
        </w:rPr>
        <w:t xml:space="preserve">при предоставлении земельных участков для индивидуального жилищного строительства и эксплуатации объектов жилищного фонда, строительства и эксплуатации стационарных индивидуальных гаражей, ведения </w:t>
      </w:r>
      <w:r>
        <w:rPr>
          <w:sz w:val="28"/>
          <w:szCs w:val="28"/>
        </w:rPr>
        <w:t xml:space="preserve">огородничества и </w:t>
      </w:r>
      <w:r w:rsidRPr="00E72FC0">
        <w:rPr>
          <w:sz w:val="28"/>
          <w:szCs w:val="28"/>
        </w:rPr>
        <w:t xml:space="preserve">личного подсобного хозяйства для следующих категорий граждан: </w:t>
      </w:r>
    </w:p>
    <w:p w:rsidR="007E0057" w:rsidRPr="00E72FC0" w:rsidRDefault="007E0057" w:rsidP="007E005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участники Великой Отечественной войны, а также граждане, на которых законодательством распространены социальные гарантии и льготы участников Великой Отечественной войны;</w:t>
      </w:r>
    </w:p>
    <w:p w:rsidR="007E0057" w:rsidRPr="00E72FC0" w:rsidRDefault="007E0057" w:rsidP="007E005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ветераны боевых действий на территории Российской Федерации, бывшего СССР и территориях других государств;</w:t>
      </w:r>
    </w:p>
    <w:p w:rsidR="007E0057" w:rsidRPr="00E72FC0" w:rsidRDefault="007E0057" w:rsidP="007E005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граждане, подвергшиеся воздействию радиации вследствие катастрофы на Чернобыльской АЭС и других радиационных аварий на атомных объектах гражданского или военного назначения, а также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7E0057" w:rsidRPr="00E72FC0" w:rsidRDefault="007E0057" w:rsidP="007E005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E72FC0">
        <w:rPr>
          <w:sz w:val="28"/>
          <w:szCs w:val="28"/>
        </w:rPr>
        <w:t>военнослужащие, граждане, уволенные с военной службы по достижении предельного возраста пребывания на военной службе, состоянию здоровья или в связи с организационно-штатными мероприятиями и имеющие общую продолжительность военной службы двадцать лет и более, члены семей военнослужащих и сотрудников органов внутренних дел, сотрудников учреждений и органов уголовно-исполнительной системы, потерявшие кормильца при исполнении им служебных обязанностей;</w:t>
      </w:r>
      <w:proofErr w:type="gramEnd"/>
    </w:p>
    <w:p w:rsidR="007E0057" w:rsidRPr="00E72FC0" w:rsidRDefault="007E0057" w:rsidP="007E005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Герои Советского Союза, Герои Социалистического Труда и полные кавалеры орденов Славы, Трудовой Славы и "За службу Родине в Вооруженных Силах СССР", Герои Российской Федерации;</w:t>
      </w:r>
    </w:p>
    <w:p w:rsidR="007E0057" w:rsidRPr="00E72FC0" w:rsidRDefault="007E0057" w:rsidP="007E005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инвалиды, имеющие III степень ограничения способностей к трудовой деятельности, а также лица, которые имеют I и II группы инвалидности, установленные до 01.01.2004 без внесения заключения по степени ограничения способности к трудовой деятельности, инвалиды детства;</w:t>
      </w: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0,02 </w:t>
      </w:r>
      <w:r>
        <w:rPr>
          <w:sz w:val="28"/>
          <w:szCs w:val="28"/>
        </w:rPr>
        <w:t xml:space="preserve">- </w:t>
      </w:r>
      <w:r w:rsidRPr="00E72FC0">
        <w:rPr>
          <w:sz w:val="28"/>
          <w:szCs w:val="28"/>
        </w:rPr>
        <w:t>при переоформлении юридическими лицами права постоянного (бессрочного) пользования земельными участками на право их аренды;</w:t>
      </w: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lastRenderedPageBreak/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0,003 </w:t>
      </w:r>
      <w:r>
        <w:rPr>
          <w:sz w:val="28"/>
          <w:szCs w:val="28"/>
        </w:rPr>
        <w:t xml:space="preserve">- </w:t>
      </w:r>
      <w:r w:rsidRPr="00E72FC0">
        <w:rPr>
          <w:sz w:val="28"/>
          <w:szCs w:val="28"/>
        </w:rPr>
        <w:t>при переоформлении юридическими лицами права постоянного (бессрочного) пользования земельными участками из земель сельскохозяйственного назначения на право их аренды;</w:t>
      </w: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0,015</w:t>
      </w:r>
      <w:r>
        <w:rPr>
          <w:sz w:val="28"/>
          <w:szCs w:val="28"/>
        </w:rPr>
        <w:t xml:space="preserve"> -</w:t>
      </w:r>
      <w:r w:rsidRPr="00E72FC0">
        <w:rPr>
          <w:sz w:val="28"/>
          <w:szCs w:val="28"/>
        </w:rPr>
        <w:t xml:space="preserve"> при переоформлении юридическими лицами права постоянного (бессрочного) пользования земельными участками изъятыми из оборота или ограниченными в обороте на право их аренды;</w:t>
      </w:r>
    </w:p>
    <w:p w:rsidR="007E0057" w:rsidRPr="00E72FC0" w:rsidRDefault="007E0057" w:rsidP="007E00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0,015</w:t>
      </w:r>
      <w:r>
        <w:rPr>
          <w:sz w:val="28"/>
          <w:szCs w:val="28"/>
        </w:rPr>
        <w:t xml:space="preserve"> -</w:t>
      </w:r>
      <w:r w:rsidRPr="00E72FC0">
        <w:rPr>
          <w:sz w:val="28"/>
          <w:szCs w:val="28"/>
        </w:rPr>
        <w:t xml:space="preserve"> при предоставлении земельных участков для эксплуатации линейных объектов юридическими лицами включенными в реестр субъектов естественных монополий в топливно-энергетическом комплексе, а также предоставлении земельных участков под объекты федеральных энергетических систем и объекты энергетических систем регионального значения;</w:t>
      </w: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72FC0">
        <w:rPr>
          <w:sz w:val="28"/>
          <w:szCs w:val="28"/>
        </w:rPr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0,01 </w:t>
      </w:r>
      <w:r>
        <w:rPr>
          <w:sz w:val="28"/>
          <w:szCs w:val="28"/>
        </w:rPr>
        <w:t xml:space="preserve">- </w:t>
      </w:r>
      <w:r w:rsidRPr="00E72FC0">
        <w:rPr>
          <w:sz w:val="28"/>
          <w:szCs w:val="28"/>
        </w:rPr>
        <w:t>при предоставлении юридическим лицам и индивидуальным предпринимателям земельных участков категории земель «земли сельскохозяйственного назначения», загрязненных отходами, подвергшихся загрязнению, заражению и деградации (за исключением случаев консервации земель с изъятием их из оборота) в целях их последующей рекультивации;</w:t>
      </w: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E72FC0">
        <w:rPr>
          <w:iCs/>
          <w:sz w:val="28"/>
          <w:szCs w:val="28"/>
        </w:rPr>
        <w:t>К</w:t>
      </w:r>
      <w:proofErr w:type="gramStart"/>
      <w:r w:rsidRPr="00E72FC0">
        <w:rPr>
          <w:iCs/>
          <w:sz w:val="28"/>
          <w:szCs w:val="28"/>
        </w:rPr>
        <w:t>1</w:t>
      </w:r>
      <w:proofErr w:type="gramEnd"/>
      <w:r w:rsidRPr="00E72FC0">
        <w:rPr>
          <w:iCs/>
          <w:sz w:val="28"/>
          <w:szCs w:val="28"/>
        </w:rPr>
        <w:t xml:space="preserve"> = 0,9 </w:t>
      </w:r>
      <w:r>
        <w:rPr>
          <w:iCs/>
          <w:sz w:val="28"/>
          <w:szCs w:val="28"/>
        </w:rPr>
        <w:t xml:space="preserve">- </w:t>
      </w:r>
      <w:r w:rsidRPr="00E72FC0">
        <w:rPr>
          <w:iCs/>
          <w:sz w:val="28"/>
          <w:szCs w:val="28"/>
        </w:rPr>
        <w:t>при предоставлении земельных участков занятых пашней, хозяйствам, имеющим поголовье коров не менее 150 голов;</w:t>
      </w:r>
    </w:p>
    <w:p w:rsidR="007E0057" w:rsidRPr="00CB0713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E72FC0">
        <w:rPr>
          <w:iCs/>
          <w:sz w:val="28"/>
          <w:szCs w:val="28"/>
        </w:rPr>
        <w:t>К</w:t>
      </w:r>
      <w:proofErr w:type="gramStart"/>
      <w:r w:rsidRPr="00E72FC0">
        <w:rPr>
          <w:iCs/>
          <w:sz w:val="28"/>
          <w:szCs w:val="28"/>
        </w:rPr>
        <w:t>1</w:t>
      </w:r>
      <w:proofErr w:type="gramEnd"/>
      <w:r w:rsidRPr="00E72FC0">
        <w:rPr>
          <w:iCs/>
          <w:sz w:val="28"/>
          <w:szCs w:val="28"/>
        </w:rPr>
        <w:t xml:space="preserve"> = 0,2 </w:t>
      </w:r>
      <w:r>
        <w:rPr>
          <w:iCs/>
          <w:sz w:val="28"/>
          <w:szCs w:val="28"/>
        </w:rPr>
        <w:t xml:space="preserve">- </w:t>
      </w:r>
      <w:r w:rsidRPr="00E72FC0">
        <w:rPr>
          <w:iCs/>
          <w:sz w:val="28"/>
          <w:szCs w:val="28"/>
        </w:rPr>
        <w:t>при вводе в сельскохозяйственный оборот неиспользуемых (более двух лет) пахотных земель юридическими лицами и крестьянскими (фермерскими) хозяйствами (на срок до 10 лет);</w:t>
      </w:r>
    </w:p>
    <w:p w:rsidR="007E0057" w:rsidRPr="00E72FC0" w:rsidRDefault="007E0057" w:rsidP="007E0057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E72FC0">
        <w:rPr>
          <w:iCs/>
          <w:sz w:val="28"/>
          <w:szCs w:val="28"/>
        </w:rPr>
        <w:t>К</w:t>
      </w:r>
      <w:proofErr w:type="gramStart"/>
      <w:r w:rsidRPr="00E72FC0">
        <w:rPr>
          <w:iCs/>
          <w:sz w:val="28"/>
          <w:szCs w:val="28"/>
        </w:rPr>
        <w:t>1</w:t>
      </w:r>
      <w:proofErr w:type="gramEnd"/>
      <w:r w:rsidRPr="00E72FC0">
        <w:rPr>
          <w:iCs/>
          <w:sz w:val="28"/>
          <w:szCs w:val="28"/>
        </w:rPr>
        <w:t xml:space="preserve"> = 0,1 </w:t>
      </w:r>
      <w:r>
        <w:rPr>
          <w:iCs/>
          <w:sz w:val="28"/>
          <w:szCs w:val="28"/>
        </w:rPr>
        <w:t xml:space="preserve">- </w:t>
      </w:r>
      <w:r w:rsidRPr="00E72FC0">
        <w:rPr>
          <w:iCs/>
          <w:sz w:val="28"/>
          <w:szCs w:val="28"/>
        </w:rPr>
        <w:t xml:space="preserve">при предоставлении земельных участков гражданам в соответствии со </w:t>
      </w:r>
      <w:hyperlink r:id="rId7" w:history="1">
        <w:r w:rsidRPr="00E72FC0">
          <w:rPr>
            <w:iCs/>
            <w:sz w:val="28"/>
            <w:szCs w:val="28"/>
          </w:rPr>
          <w:t>статьей 3</w:t>
        </w:r>
      </w:hyperlink>
      <w:r w:rsidRPr="00E72FC0">
        <w:rPr>
          <w:iCs/>
          <w:sz w:val="28"/>
          <w:szCs w:val="28"/>
        </w:rPr>
        <w:t xml:space="preserve"> закона Алтайского края от 09.11.2015 №98-ЗС "О бесплатном предоставлении в собственность земельных участков";</w:t>
      </w: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1 </w:t>
      </w:r>
      <w:r>
        <w:rPr>
          <w:sz w:val="28"/>
          <w:szCs w:val="28"/>
        </w:rPr>
        <w:t xml:space="preserve">- </w:t>
      </w:r>
      <w:r w:rsidRPr="00E72FC0">
        <w:rPr>
          <w:sz w:val="28"/>
          <w:szCs w:val="28"/>
        </w:rPr>
        <w:t>для остальных категорий граждан и юридических лиц.</w:t>
      </w:r>
    </w:p>
    <w:p w:rsidR="00F30D02" w:rsidRDefault="00F30D02" w:rsidP="00F30D02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sectPr w:rsidR="00F30D02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5E1D"/>
    <w:multiLevelType w:val="hybridMultilevel"/>
    <w:tmpl w:val="CCE85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14F5C"/>
    <w:multiLevelType w:val="multilevel"/>
    <w:tmpl w:val="0F0813D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701" w:hanging="108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2115" w:hanging="1440"/>
      </w:pPr>
    </w:lvl>
    <w:lvl w:ilvl="6">
      <w:start w:val="1"/>
      <w:numFmt w:val="decimal"/>
      <w:isLgl/>
      <w:lvlText w:val="%1.%2.%3.%4.%5.%6.%7."/>
      <w:lvlJc w:val="left"/>
      <w:pPr>
        <w:ind w:left="2502" w:hanging="1800"/>
      </w:p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</w:lvl>
  </w:abstractNum>
  <w:abstractNum w:abstractNumId="2">
    <w:nsid w:val="618D2314"/>
    <w:multiLevelType w:val="hybridMultilevel"/>
    <w:tmpl w:val="153AC7B8"/>
    <w:lvl w:ilvl="0" w:tplc="A864B6BE">
      <w:start w:val="1"/>
      <w:numFmt w:val="decimal"/>
      <w:lvlText w:val="%1."/>
      <w:lvlJc w:val="left"/>
      <w:pPr>
        <w:ind w:left="1804" w:hanging="109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17F6A"/>
    <w:rsid w:val="0002295F"/>
    <w:rsid w:val="0003298B"/>
    <w:rsid w:val="00037EEC"/>
    <w:rsid w:val="000471FF"/>
    <w:rsid w:val="00057D2A"/>
    <w:rsid w:val="00066786"/>
    <w:rsid w:val="000715F5"/>
    <w:rsid w:val="00077CB9"/>
    <w:rsid w:val="00083ECE"/>
    <w:rsid w:val="00092B09"/>
    <w:rsid w:val="000A6027"/>
    <w:rsid w:val="000B2072"/>
    <w:rsid w:val="000D2783"/>
    <w:rsid w:val="00114E2F"/>
    <w:rsid w:val="001160C6"/>
    <w:rsid w:val="00124953"/>
    <w:rsid w:val="001961D1"/>
    <w:rsid w:val="001A6DF1"/>
    <w:rsid w:val="001B7352"/>
    <w:rsid w:val="001D5A8E"/>
    <w:rsid w:val="001F35FF"/>
    <w:rsid w:val="00211558"/>
    <w:rsid w:val="00215414"/>
    <w:rsid w:val="00247724"/>
    <w:rsid w:val="00252AEA"/>
    <w:rsid w:val="002866E1"/>
    <w:rsid w:val="00295CB5"/>
    <w:rsid w:val="002A7AD4"/>
    <w:rsid w:val="002B659D"/>
    <w:rsid w:val="002C127A"/>
    <w:rsid w:val="002E1D55"/>
    <w:rsid w:val="00342CDA"/>
    <w:rsid w:val="003448BF"/>
    <w:rsid w:val="00384FAF"/>
    <w:rsid w:val="00396AE1"/>
    <w:rsid w:val="003A661C"/>
    <w:rsid w:val="003B1EF0"/>
    <w:rsid w:val="003B43E5"/>
    <w:rsid w:val="003C6351"/>
    <w:rsid w:val="003F0ED0"/>
    <w:rsid w:val="00411620"/>
    <w:rsid w:val="004266C9"/>
    <w:rsid w:val="0044520B"/>
    <w:rsid w:val="00455214"/>
    <w:rsid w:val="0046563D"/>
    <w:rsid w:val="004675D8"/>
    <w:rsid w:val="00467683"/>
    <w:rsid w:val="0048633D"/>
    <w:rsid w:val="004A75E7"/>
    <w:rsid w:val="004C49D2"/>
    <w:rsid w:val="0050616B"/>
    <w:rsid w:val="005231B4"/>
    <w:rsid w:val="00531824"/>
    <w:rsid w:val="00562304"/>
    <w:rsid w:val="00562F81"/>
    <w:rsid w:val="005B0334"/>
    <w:rsid w:val="005B1DCB"/>
    <w:rsid w:val="005B2121"/>
    <w:rsid w:val="005C6956"/>
    <w:rsid w:val="005D2E0F"/>
    <w:rsid w:val="006474C1"/>
    <w:rsid w:val="006555C2"/>
    <w:rsid w:val="0066562D"/>
    <w:rsid w:val="0067255A"/>
    <w:rsid w:val="006A0735"/>
    <w:rsid w:val="006A6B76"/>
    <w:rsid w:val="006D39DE"/>
    <w:rsid w:val="006E28B4"/>
    <w:rsid w:val="006F4ABD"/>
    <w:rsid w:val="007067F7"/>
    <w:rsid w:val="007119B4"/>
    <w:rsid w:val="00712EEA"/>
    <w:rsid w:val="00740E4C"/>
    <w:rsid w:val="00762961"/>
    <w:rsid w:val="00765792"/>
    <w:rsid w:val="00766E63"/>
    <w:rsid w:val="00767A38"/>
    <w:rsid w:val="007763FE"/>
    <w:rsid w:val="00783BE3"/>
    <w:rsid w:val="00792F9C"/>
    <w:rsid w:val="007A0BE5"/>
    <w:rsid w:val="007A5BD8"/>
    <w:rsid w:val="007D77F5"/>
    <w:rsid w:val="007E0057"/>
    <w:rsid w:val="007F0BDD"/>
    <w:rsid w:val="007F10B9"/>
    <w:rsid w:val="007F7E07"/>
    <w:rsid w:val="00806080"/>
    <w:rsid w:val="00840FBF"/>
    <w:rsid w:val="00871E1B"/>
    <w:rsid w:val="008844F0"/>
    <w:rsid w:val="008A002C"/>
    <w:rsid w:val="008D3AA0"/>
    <w:rsid w:val="008F1211"/>
    <w:rsid w:val="008F4F0B"/>
    <w:rsid w:val="009668B6"/>
    <w:rsid w:val="00983099"/>
    <w:rsid w:val="009E3056"/>
    <w:rsid w:val="00A20FDA"/>
    <w:rsid w:val="00A4473D"/>
    <w:rsid w:val="00A5680D"/>
    <w:rsid w:val="00A6338B"/>
    <w:rsid w:val="00A74DAA"/>
    <w:rsid w:val="00A753F9"/>
    <w:rsid w:val="00A76A4C"/>
    <w:rsid w:val="00A97542"/>
    <w:rsid w:val="00AB37DC"/>
    <w:rsid w:val="00AB4335"/>
    <w:rsid w:val="00AF6EF7"/>
    <w:rsid w:val="00B00EE2"/>
    <w:rsid w:val="00B15E7E"/>
    <w:rsid w:val="00B2583F"/>
    <w:rsid w:val="00B30AA8"/>
    <w:rsid w:val="00B42D23"/>
    <w:rsid w:val="00B65D24"/>
    <w:rsid w:val="00B83C7C"/>
    <w:rsid w:val="00B84BF5"/>
    <w:rsid w:val="00BB29F9"/>
    <w:rsid w:val="00BB52BB"/>
    <w:rsid w:val="00BB5441"/>
    <w:rsid w:val="00BC7BAB"/>
    <w:rsid w:val="00BE76A3"/>
    <w:rsid w:val="00C209EC"/>
    <w:rsid w:val="00C2552C"/>
    <w:rsid w:val="00C373BB"/>
    <w:rsid w:val="00C7333F"/>
    <w:rsid w:val="00C96738"/>
    <w:rsid w:val="00CB20E1"/>
    <w:rsid w:val="00CD5134"/>
    <w:rsid w:val="00CE45FD"/>
    <w:rsid w:val="00CE5B4C"/>
    <w:rsid w:val="00D002AD"/>
    <w:rsid w:val="00D10AFC"/>
    <w:rsid w:val="00D32DFD"/>
    <w:rsid w:val="00D351A4"/>
    <w:rsid w:val="00D425C2"/>
    <w:rsid w:val="00D42C1F"/>
    <w:rsid w:val="00D75B22"/>
    <w:rsid w:val="00D77D06"/>
    <w:rsid w:val="00D95102"/>
    <w:rsid w:val="00DA4734"/>
    <w:rsid w:val="00DC38D6"/>
    <w:rsid w:val="00DD0D4B"/>
    <w:rsid w:val="00DF08E8"/>
    <w:rsid w:val="00E04230"/>
    <w:rsid w:val="00E57219"/>
    <w:rsid w:val="00E94F58"/>
    <w:rsid w:val="00EB2C36"/>
    <w:rsid w:val="00EB34B9"/>
    <w:rsid w:val="00EB5598"/>
    <w:rsid w:val="00ED3424"/>
    <w:rsid w:val="00ED5F12"/>
    <w:rsid w:val="00F05B3C"/>
    <w:rsid w:val="00F16976"/>
    <w:rsid w:val="00F30D02"/>
    <w:rsid w:val="00F40EE2"/>
    <w:rsid w:val="00F4523A"/>
    <w:rsid w:val="00F476B9"/>
    <w:rsid w:val="00F54C39"/>
    <w:rsid w:val="00FA7E1B"/>
    <w:rsid w:val="00FD7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7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211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7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211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BEF28E4C77DE3D2992ECDC6A5BC111138B773B635A4AD3CA2314EC50CC5539ADF1463108E2790AB8D6F06W0yE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7BC5F-AABC-41B2-AC0B-CAA79516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2025-01-16T07:53:00Z</cp:lastPrinted>
  <dcterms:created xsi:type="dcterms:W3CDTF">2025-04-22T10:36:00Z</dcterms:created>
  <dcterms:modified xsi:type="dcterms:W3CDTF">2025-04-22T10:37:00Z</dcterms:modified>
</cp:coreProperties>
</file>