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B63DE8" w14:textId="77777777" w:rsidR="007B5EC7" w:rsidRDefault="007B5EC7" w:rsidP="007B5EC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АДМИНИСТРАЦИЯ СОЛОНОВСКОГО СЕЛЬСОВЕТА</w:t>
      </w:r>
    </w:p>
    <w:p w14:paraId="1D71DC67" w14:textId="77777777" w:rsidR="007B5EC7" w:rsidRDefault="007B5EC7" w:rsidP="007B5EC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ВОЛЧИХИНСКОГО РАЙОНА АЛТАЙСКОГО КРАЯ</w:t>
      </w:r>
    </w:p>
    <w:p w14:paraId="34211D35" w14:textId="77777777" w:rsidR="007B5EC7" w:rsidRDefault="007B5EC7" w:rsidP="007B5EC7">
      <w:pPr>
        <w:widowContro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56A4029" w14:textId="77777777" w:rsidR="007B5EC7" w:rsidRDefault="007B5EC7" w:rsidP="007B5EC7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082C50CC" w14:textId="77777777" w:rsidR="007B5EC7" w:rsidRDefault="007B5EC7" w:rsidP="007B5EC7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14:paraId="272444CE" w14:textId="5A84793D" w:rsidR="007B5EC7" w:rsidRDefault="002C7253" w:rsidP="007B5EC7">
      <w:pPr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7B5EC7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4</w:t>
      </w:r>
      <w:r w:rsidR="007B5EC7">
        <w:rPr>
          <w:rFonts w:ascii="Times New Roman" w:hAnsi="Times New Roman" w:cs="Times New Roman"/>
          <w:sz w:val="28"/>
          <w:szCs w:val="28"/>
        </w:rPr>
        <w:t xml:space="preserve">.2025                          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9</w:t>
      </w:r>
      <w:r w:rsidR="007B5EC7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7B5EC7">
        <w:rPr>
          <w:rFonts w:ascii="Times New Roman" w:hAnsi="Times New Roman" w:cs="Times New Roman"/>
          <w:sz w:val="24"/>
          <w:szCs w:val="24"/>
        </w:rPr>
        <w:t>с. Солоновка</w:t>
      </w:r>
    </w:p>
    <w:p w14:paraId="35704A22" w14:textId="77777777" w:rsidR="007B5EC7" w:rsidRDefault="007B5EC7" w:rsidP="007B5EC7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8159"/>
        <w:gridCol w:w="521"/>
      </w:tblGrid>
      <w:tr w:rsidR="007B5EC7" w14:paraId="50AF2172" w14:textId="77777777" w:rsidTr="007B5EC7">
        <w:tc>
          <w:tcPr>
            <w:tcW w:w="8364" w:type="dxa"/>
            <w:hideMark/>
          </w:tcPr>
          <w:p w14:paraId="2FD8D624" w14:textId="77777777" w:rsidR="007B5EC7" w:rsidRDefault="007B5EC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утверждении Положения</w:t>
            </w:r>
          </w:p>
          <w:p w14:paraId="2C9BEA1D" w14:textId="77777777" w:rsidR="007B5EC7" w:rsidRDefault="007B5EC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порядке разработки и утверждения административных регламентов 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</w:rPr>
              <w:t>предоставления  муниципальных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</w:rPr>
              <w:t xml:space="preserve"> услуг, </w:t>
            </w:r>
          </w:p>
          <w:p w14:paraId="74711580" w14:textId="77777777" w:rsidR="007B5EC7" w:rsidRDefault="007B5EC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</w:rPr>
              <w:t>а также экспертизы их проектов</w:t>
            </w:r>
          </w:p>
        </w:tc>
        <w:tc>
          <w:tcPr>
            <w:tcW w:w="532" w:type="dxa"/>
          </w:tcPr>
          <w:p w14:paraId="3152CDD5" w14:textId="77777777" w:rsidR="007B5EC7" w:rsidRDefault="007B5EC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9A2EDAD" w14:textId="77777777" w:rsidR="007B5EC7" w:rsidRDefault="007B5EC7" w:rsidP="007B5EC7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14:paraId="2A84E8D4" w14:textId="77777777" w:rsidR="007B5EC7" w:rsidRDefault="007B5EC7" w:rsidP="007B5EC7">
      <w:pPr>
        <w:widowControl w:val="0"/>
        <w:jc w:val="both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</w:t>
      </w:r>
    </w:p>
    <w:p w14:paraId="47E4E4D5" w14:textId="77777777" w:rsidR="007B5EC7" w:rsidRDefault="007B5EC7" w:rsidP="007B5EC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4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Федерального закона от 06.10.2003 №131-ФЗ «Об общих принципах организации местного самоуправления в Российской Федерации» (в редакции от 13.12.2024), Федерального закона от 27.07.2010 № 210-ФЗ «Об организации предоставления государственных и муниципальных услуг» (в редакции от 26.12.2024),  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</w:t>
      </w:r>
      <w:r>
        <w:rPr>
          <w:rFonts w:ascii="Times New Roman" w:hAnsi="Times New Roman" w:cs="Times New Roman"/>
          <w:spacing w:val="40"/>
          <w:sz w:val="28"/>
          <w:szCs w:val="28"/>
        </w:rPr>
        <w:t>постановляет:</w:t>
      </w:r>
    </w:p>
    <w:p w14:paraId="332B94B9" w14:textId="77777777" w:rsidR="007B5EC7" w:rsidRDefault="007B5EC7" w:rsidP="007B5EC7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14:paraId="29F552C7" w14:textId="77777777" w:rsidR="007B5EC7" w:rsidRDefault="007B5EC7" w:rsidP="007B5EC7">
      <w:pPr>
        <w:widowControl w:val="0"/>
        <w:jc w:val="both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         1. Утвердить </w:t>
      </w:r>
      <w:r>
        <w:rPr>
          <w:rFonts w:ascii="Times New Roman" w:hAnsi="Times New Roman" w:cs="Times New Roman"/>
          <w:sz w:val="28"/>
          <w:szCs w:val="28"/>
        </w:rPr>
        <w:t xml:space="preserve">«Положение о порядке разработки и утверждения административных регламентов 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>предоставления муниципальных услуг, а также экспертизы их проектов».</w:t>
      </w:r>
    </w:p>
    <w:p w14:paraId="43756067" w14:textId="77777777" w:rsidR="007B5EC7" w:rsidRDefault="007B5EC7" w:rsidP="007B5EC7">
      <w:pPr>
        <w:pStyle w:val="ListParagraph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2. Обнародовать (</w:t>
      </w:r>
      <w:proofErr w:type="gramStart"/>
      <w:r>
        <w:rPr>
          <w:rFonts w:ascii="Times New Roman" w:hAnsi="Times New Roman" w:cs="Times New Roman"/>
          <w:sz w:val="28"/>
          <w:szCs w:val="28"/>
        </w:rPr>
        <w:t>опубликовать)  настоящее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постановление в установленном порядке.</w:t>
      </w:r>
    </w:p>
    <w:p w14:paraId="09002D88" w14:textId="77777777" w:rsidR="007B5EC7" w:rsidRDefault="007B5EC7" w:rsidP="007B5EC7">
      <w:pPr>
        <w:pStyle w:val="ListParagraph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3.   Контроль исполнения настоящего постановления оставляю за собой.</w:t>
      </w:r>
    </w:p>
    <w:p w14:paraId="66DF7346" w14:textId="77777777" w:rsidR="007B5EC7" w:rsidRDefault="007B5EC7" w:rsidP="007B5EC7">
      <w:pPr>
        <w:widowControl w:val="0"/>
        <w:ind w:firstLine="540"/>
        <w:rPr>
          <w:rFonts w:ascii="Times New Roman" w:hAnsi="Times New Roman" w:cs="Times New Roman"/>
          <w:sz w:val="28"/>
          <w:szCs w:val="28"/>
        </w:rPr>
      </w:pPr>
    </w:p>
    <w:p w14:paraId="25563F77" w14:textId="77777777" w:rsidR="007B5EC7" w:rsidRDefault="007B5EC7" w:rsidP="007B5EC7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14:paraId="78CD7572" w14:textId="77777777" w:rsidR="007B5EC7" w:rsidRDefault="007B5EC7" w:rsidP="007B5EC7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Глава сельсовета                                                                       А.В.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Рзянин</w:t>
      </w:r>
      <w:proofErr w:type="spellEnd"/>
    </w:p>
    <w:p w14:paraId="7D1F7F9C" w14:textId="77777777" w:rsidR="007B5EC7" w:rsidRDefault="007B5EC7" w:rsidP="007B5EC7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14:paraId="3C6F84C6" w14:textId="77777777" w:rsidR="007B5EC7" w:rsidRDefault="007B5EC7" w:rsidP="007B5EC7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14:paraId="1D457893" w14:textId="77777777" w:rsidR="007B5EC7" w:rsidRDefault="007B5EC7" w:rsidP="007B5EC7">
      <w:pPr>
        <w:widowControl w:val="0"/>
        <w:shd w:val="clear" w:color="auto" w:fill="FFFFFF"/>
        <w:jc w:val="right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14:paraId="0D2F4E50" w14:textId="77777777" w:rsidR="007B5EC7" w:rsidRDefault="007B5EC7" w:rsidP="007B5EC7">
      <w:pPr>
        <w:widowControl w:val="0"/>
        <w:shd w:val="clear" w:color="auto" w:fill="FFFFFF"/>
        <w:jc w:val="right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14:paraId="6ADBFB4C" w14:textId="77777777" w:rsidR="007B5EC7" w:rsidRDefault="007B5EC7" w:rsidP="007B5EC7">
      <w:pPr>
        <w:widowControl w:val="0"/>
        <w:shd w:val="clear" w:color="auto" w:fill="FFFFFF"/>
        <w:jc w:val="right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14:paraId="14448135" w14:textId="77777777" w:rsidR="007B5EC7" w:rsidRDefault="007B5EC7" w:rsidP="007B5EC7">
      <w:pPr>
        <w:widowControl w:val="0"/>
        <w:shd w:val="clear" w:color="auto" w:fill="FFFFFF"/>
        <w:jc w:val="right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14:paraId="231D85A1" w14:textId="77777777" w:rsidR="007B5EC7" w:rsidRDefault="007B5EC7" w:rsidP="007B5EC7">
      <w:pPr>
        <w:widowControl w:val="0"/>
        <w:shd w:val="clear" w:color="auto" w:fill="FFFFFF"/>
        <w:jc w:val="right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14:paraId="3E9C2DE2" w14:textId="77777777" w:rsidR="007B5EC7" w:rsidRDefault="007B5EC7" w:rsidP="007B5EC7">
      <w:pPr>
        <w:widowControl w:val="0"/>
        <w:shd w:val="clear" w:color="auto" w:fill="FFFFFF"/>
        <w:jc w:val="right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14:paraId="0898FA04" w14:textId="77777777" w:rsidR="007B5EC7" w:rsidRDefault="007B5EC7" w:rsidP="007B5EC7">
      <w:pPr>
        <w:widowControl w:val="0"/>
        <w:shd w:val="clear" w:color="auto" w:fill="FFFFFF"/>
        <w:jc w:val="right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14:paraId="6FBC26CB" w14:textId="77777777" w:rsidR="007B5EC7" w:rsidRDefault="007B5EC7" w:rsidP="007B5EC7">
      <w:pPr>
        <w:widowControl w:val="0"/>
        <w:shd w:val="clear" w:color="auto" w:fill="FFFFFF"/>
        <w:jc w:val="right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14:paraId="2029348E" w14:textId="77777777" w:rsidR="007B5EC7" w:rsidRDefault="007B5EC7" w:rsidP="007B5EC7">
      <w:pPr>
        <w:widowControl w:val="0"/>
        <w:shd w:val="clear" w:color="auto" w:fill="FFFFFF"/>
        <w:jc w:val="right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14:paraId="67D1FA55" w14:textId="568DC01B" w:rsidR="007B5EC7" w:rsidRDefault="007B5EC7" w:rsidP="007B5EC7">
      <w:pPr>
        <w:widowControl w:val="0"/>
        <w:shd w:val="clear" w:color="auto" w:fill="FFFFFF"/>
        <w:jc w:val="right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14:paraId="170FA713" w14:textId="4E894085" w:rsidR="002C7253" w:rsidRDefault="002C7253" w:rsidP="007B5EC7">
      <w:pPr>
        <w:widowControl w:val="0"/>
        <w:shd w:val="clear" w:color="auto" w:fill="FFFFFF"/>
        <w:jc w:val="right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14:paraId="027D0623" w14:textId="11611BB3" w:rsidR="002C7253" w:rsidRDefault="002C7253" w:rsidP="007B5EC7">
      <w:pPr>
        <w:widowControl w:val="0"/>
        <w:shd w:val="clear" w:color="auto" w:fill="FFFFFF"/>
        <w:jc w:val="right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14:paraId="5570513C" w14:textId="77777777" w:rsidR="002C7253" w:rsidRDefault="002C7253" w:rsidP="007B5EC7">
      <w:pPr>
        <w:widowControl w:val="0"/>
        <w:shd w:val="clear" w:color="auto" w:fill="FFFFFF"/>
        <w:jc w:val="right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14:paraId="7D7D8B68" w14:textId="77777777" w:rsidR="007B5EC7" w:rsidRDefault="007B5EC7" w:rsidP="007B5EC7">
      <w:pPr>
        <w:widowControl w:val="0"/>
        <w:shd w:val="clear" w:color="auto" w:fill="FFFFFF"/>
        <w:jc w:val="right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lastRenderedPageBreak/>
        <w:t>УТВЕРЖДЕНО</w:t>
      </w:r>
    </w:p>
    <w:p w14:paraId="545A10A3" w14:textId="77777777" w:rsidR="007B5EC7" w:rsidRDefault="007B5EC7" w:rsidP="007B5EC7">
      <w:pPr>
        <w:widowControl w:val="0"/>
        <w:shd w:val="clear" w:color="auto" w:fill="FFFFFF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постановлением Администрации</w:t>
      </w:r>
    </w:p>
    <w:p w14:paraId="1E3D20CC" w14:textId="77777777" w:rsidR="007B5EC7" w:rsidRDefault="007B5EC7" w:rsidP="007B5EC7">
      <w:pPr>
        <w:widowControl w:val="0"/>
        <w:shd w:val="clear" w:color="auto" w:fill="FFFFFF"/>
        <w:jc w:val="right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сельсовета</w:t>
      </w:r>
    </w:p>
    <w:p w14:paraId="2A1FF4F2" w14:textId="770BBA69" w:rsidR="007B5EC7" w:rsidRDefault="007B5EC7" w:rsidP="007B5EC7">
      <w:pPr>
        <w:widowControl w:val="0"/>
        <w:shd w:val="clear" w:color="auto" w:fill="FFFFFF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от   </w:t>
      </w:r>
      <w:r w:rsidR="002C7253">
        <w:rPr>
          <w:rFonts w:ascii="Times New Roman" w:hAnsi="Times New Roman" w:cs="Times New Roman"/>
          <w:color w:val="000000"/>
          <w:spacing w:val="-2"/>
          <w:sz w:val="28"/>
          <w:szCs w:val="28"/>
        </w:rPr>
        <w:t>18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.0</w:t>
      </w:r>
      <w:r w:rsidR="002C7253">
        <w:rPr>
          <w:rFonts w:ascii="Times New Roman" w:hAnsi="Times New Roman" w:cs="Times New Roman"/>
          <w:color w:val="000000"/>
          <w:spacing w:val="-2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.2025г  № </w:t>
      </w:r>
      <w:r w:rsidR="002C7253">
        <w:rPr>
          <w:rFonts w:ascii="Times New Roman" w:hAnsi="Times New Roman" w:cs="Times New Roman"/>
          <w:color w:val="000000"/>
          <w:spacing w:val="-2"/>
          <w:sz w:val="28"/>
          <w:szCs w:val="28"/>
        </w:rPr>
        <w:t>9</w:t>
      </w:r>
      <w:bookmarkStart w:id="0" w:name="_GoBack"/>
      <w:bookmarkEnd w:id="0"/>
    </w:p>
    <w:p w14:paraId="2704C2A7" w14:textId="77777777" w:rsidR="007B5EC7" w:rsidRDefault="007B5EC7" w:rsidP="007B5EC7">
      <w:pPr>
        <w:widowControl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CAC593B" w14:textId="77777777" w:rsidR="007B5EC7" w:rsidRDefault="007B5EC7" w:rsidP="007B5EC7">
      <w:pPr>
        <w:widowControl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ПОЛОЖЕНИЕ</w:t>
      </w:r>
    </w:p>
    <w:p w14:paraId="7AE82118" w14:textId="77777777" w:rsidR="007B5EC7" w:rsidRDefault="007B5EC7" w:rsidP="007B5EC7">
      <w:pPr>
        <w:widowControl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 порядке разработки и утверждения административных регламентов предоставления муниципальных услуг, а также экспертизы их проектов  </w:t>
      </w:r>
    </w:p>
    <w:p w14:paraId="364A8EE1" w14:textId="77777777" w:rsidR="007B5EC7" w:rsidRDefault="007B5EC7" w:rsidP="007B5EC7">
      <w:pPr>
        <w:widowContro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14:paraId="65581CA3" w14:textId="77777777" w:rsidR="007B5EC7" w:rsidRDefault="007B5EC7" w:rsidP="007B5EC7">
      <w:pPr>
        <w:widowControl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I. Общие положения</w:t>
      </w:r>
    </w:p>
    <w:p w14:paraId="004F7D53" w14:textId="77777777" w:rsidR="007B5EC7" w:rsidRDefault="007B5EC7" w:rsidP="007B5EC7">
      <w:pPr>
        <w:widowContro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14:paraId="0487800B" w14:textId="77777777" w:rsidR="007B5EC7" w:rsidRDefault="007B5EC7" w:rsidP="007B5EC7">
      <w:pPr>
        <w:widowControl w:val="0"/>
        <w:ind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 Настоящее Положение устанавливает требования к разработке и утверждению административных регламентов предоставления муниципальных услуг, а также экспертизы их проектов (далее − административные регламенты) в муниципальном образовании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Солоновский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 (далее – Администрация).</w:t>
      </w:r>
    </w:p>
    <w:p w14:paraId="5D47E3E3" w14:textId="77777777" w:rsidR="007B5EC7" w:rsidRDefault="007B5EC7" w:rsidP="007B5EC7">
      <w:pPr>
        <w:widowControl w:val="0"/>
        <w:ind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Для целей настоящего Положения используются следующие основные понятия:</w:t>
      </w:r>
    </w:p>
    <w:p w14:paraId="29FE6507" w14:textId="77777777" w:rsidR="007B5EC7" w:rsidRDefault="007B5EC7" w:rsidP="007B5EC7">
      <w:pPr>
        <w:widowControl w:val="0"/>
        <w:ind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административный регламент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муниципальный нормативный правовой акт, устанавливающий порядок предоставления муниципальной услуги и стандарт предоставления муниципальной услуги;</w:t>
      </w:r>
    </w:p>
    <w:p w14:paraId="1F767DE9" w14:textId="77777777" w:rsidR="007B5EC7" w:rsidRDefault="007B5EC7" w:rsidP="007B5EC7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муниципальная услуга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предоставляемая органом местного самоуправления поселения (далее муниципальная услуга) деятельность по реализации функций органа местного самоуправления поселения (далее администрация поселения),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Федеральным   законом    от     6 октября 2003 года № 131-ФЗ «Об общих принципах организации местного самоуправления в Российской Федерации» и Уставом муниципального образования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Солоновский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 сельсовет ;</w:t>
      </w:r>
    </w:p>
    <w:p w14:paraId="1FC9083F" w14:textId="77777777" w:rsidR="007B5EC7" w:rsidRDefault="007B5EC7" w:rsidP="007B5EC7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должностное лицо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муниципальный служащий, исполняющий административные действия при предоставлении муниципальной услуги;</w:t>
      </w:r>
    </w:p>
    <w:p w14:paraId="7E4E1FFD" w14:textId="77777777" w:rsidR="007B5EC7" w:rsidRDefault="007B5EC7" w:rsidP="007B5EC7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заявитель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физическое или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представители, обратившиеся в Администрацию поселения с запросом о предоставлении муниципальной услуги, выраженным в устной, письменной или электронной форме. </w:t>
      </w:r>
    </w:p>
    <w:p w14:paraId="162E3B94" w14:textId="77777777" w:rsidR="007B5EC7" w:rsidRDefault="007B5EC7" w:rsidP="007B5EC7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административная процедура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установленная административным регламентом последовательность действий органов (структурных подразделений) администрации, должностных лиц при предоставлении муниципальной услуги;</w:t>
      </w:r>
    </w:p>
    <w:p w14:paraId="06B04A40" w14:textId="77777777" w:rsidR="007B5EC7" w:rsidRDefault="007B5EC7" w:rsidP="007B5EC7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административное действие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предусмотренное административной процедурой конкретное действие администрации, должностного лица при предоставлении муниципальной услуги;</w:t>
      </w:r>
    </w:p>
    <w:p w14:paraId="341D368B" w14:textId="77777777" w:rsidR="007B5EC7" w:rsidRDefault="007B5EC7" w:rsidP="007B5EC7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 При разработке административных регламентов предусматривается повышение качества предоставления муниципальных услуг, в том числе:</w:t>
      </w:r>
    </w:p>
    <w:p w14:paraId="5FC23C4D" w14:textId="77777777" w:rsidR="007B5EC7" w:rsidRDefault="007B5EC7" w:rsidP="007B5EC7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 упорядочение административных процедур и административных действий;</w:t>
      </w:r>
    </w:p>
    <w:p w14:paraId="39902C97" w14:textId="77777777" w:rsidR="007B5EC7" w:rsidRDefault="007B5EC7" w:rsidP="007B5EC7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2) устранение избыточных административных процедур и административных действий, если это не противоречит федеральным законам, нормативным правовым актам Президента Российской Федерации и Правительства Российской Федерации, нормативным правовым актам Алтайского края;</w:t>
      </w:r>
    </w:p>
    <w:p w14:paraId="6B0B75CB" w14:textId="77777777" w:rsidR="007B5EC7" w:rsidRDefault="007B5EC7" w:rsidP="007B5EC7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3) сокращение количества документов, представляемых заявителем для предоставления муниципальной услуги за счет безусловного исключения практики истребования документов и информации, имеющихся в распоряжении администрации, иных государственных органов и органов местного самоуправления, организаций, в соответствии с нормативными правовыми актами Российской Федерации, нормативными правовыми актами Алтайского края, муниципальными нормативными правовыми актами;</w:t>
      </w:r>
    </w:p>
    <w:p w14:paraId="31B2DDE4" w14:textId="77777777" w:rsidR="007B5EC7" w:rsidRDefault="007B5EC7" w:rsidP="007B5EC7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4) исключение требований об осуществлении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услуг, которые являются необходимыми и обязательными для предоставления муниципальных услуг;</w:t>
      </w:r>
    </w:p>
    <w:p w14:paraId="35F73218" w14:textId="77777777" w:rsidR="007B5EC7" w:rsidRDefault="007B5EC7" w:rsidP="007B5EC7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5) применение новых, в том числе электронных, форм заявлений на оказание муниципальной услуги, позволяющих направлять их в администрацию в электронном виде, сокращать время их заполнения непосредственно в местах оказания муниципальных услуг;</w:t>
      </w:r>
    </w:p>
    <w:p w14:paraId="67499A62" w14:textId="77777777" w:rsidR="007B5EC7" w:rsidRDefault="007B5EC7" w:rsidP="007B5EC7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6) возможность предоставления в администрацию необходимых для предоставления муниципальной услуги документов в электронном виде (форматы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PDF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TIFF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JPEG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др.) с использованием официального сайта Администрации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района, Портала государственных услуг Алтайского края, федерального Портала государственных услуг</w:t>
      </w:r>
    </w:p>
    <w:p w14:paraId="0DB48F60" w14:textId="77777777" w:rsidR="007B5EC7" w:rsidRDefault="007B5EC7" w:rsidP="007B5EC7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7) снижение количества взаимодействий заявителей с должностными лицами, в том числе за счет реализации принципа «одного окна»;</w:t>
      </w:r>
    </w:p>
    <w:p w14:paraId="62ED0D52" w14:textId="77777777" w:rsidR="007B5EC7" w:rsidRDefault="007B5EC7" w:rsidP="007B5EC7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8) использование межведомственных согласований при предоставлении муниципальной услуги без участия заявителя, в том числе с использованием информационно-коммуникационных технологий;</w:t>
      </w:r>
    </w:p>
    <w:p w14:paraId="3B24EC83" w14:textId="77777777" w:rsidR="007B5EC7" w:rsidRDefault="007B5EC7" w:rsidP="007B5EC7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9) сокращение срока предоставления муниципальной услуги, а также сроков исполнения отдельных административных процедур и административных действий в рамках предоставления муниципальной услуги;</w:t>
      </w:r>
    </w:p>
    <w:p w14:paraId="129242BF" w14:textId="77777777" w:rsidR="007B5EC7" w:rsidRDefault="007B5EC7" w:rsidP="007B5EC7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10) обеспечение возможности получения муниципальной услуги в электронной форме, если это не запрещено законом, а также в иных формах, предусмотренных законодательством Российской Федерации, по выбору заявителя;</w:t>
      </w:r>
    </w:p>
    <w:p w14:paraId="1017551C" w14:textId="77777777" w:rsidR="007B5EC7" w:rsidRDefault="007B5EC7" w:rsidP="007B5EC7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11) указание об ответственности должностных лиц за соблюдение ими требований административных регламентов при выполнении административных процедур или административных действий.</w:t>
      </w:r>
    </w:p>
    <w:p w14:paraId="6A28BDBB" w14:textId="77777777" w:rsidR="007B5EC7" w:rsidRDefault="007B5EC7" w:rsidP="007B5EC7">
      <w:pPr>
        <w:widowControl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8038F5E" w14:textId="77777777" w:rsidR="007B5EC7" w:rsidRDefault="007B5EC7" w:rsidP="007B5EC7">
      <w:pPr>
        <w:widowControl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Порядок разработки и утверждения</w:t>
      </w:r>
    </w:p>
    <w:p w14:paraId="7B9FDA38" w14:textId="77777777" w:rsidR="007B5EC7" w:rsidRDefault="007B5EC7" w:rsidP="007B5EC7">
      <w:pPr>
        <w:widowControl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административных регламентов</w:t>
      </w:r>
    </w:p>
    <w:p w14:paraId="3E8384B7" w14:textId="77777777" w:rsidR="007B5EC7" w:rsidRDefault="007B5EC7" w:rsidP="007B5EC7">
      <w:pPr>
        <w:widowControl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6872962" w14:textId="77777777" w:rsidR="007B5EC7" w:rsidRDefault="007B5EC7" w:rsidP="007B5EC7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  Административный регламент разрабатывается  специалистами администрации, должностным лицом, ответственным за предоставление конкретной услуги, в соответствии с требованиями федеральных законов, нормативных правовых актов Президента Российской Федерации и Правительства Российской Федерации, законов и иных нормативных правовых актов Алтайского края, муниципальных нормативных правовых актов и в соответствии с настоящим Положением;</w:t>
      </w:r>
    </w:p>
    <w:p w14:paraId="1A4B8AB1" w14:textId="77777777" w:rsidR="007B5EC7" w:rsidRDefault="007B5EC7" w:rsidP="007B5EC7">
      <w:pPr>
        <w:widowControl w:val="0"/>
        <w:ind w:firstLine="426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Административные регламенты утверждаются Постановлением главы Администрации сельсовета.</w:t>
      </w:r>
    </w:p>
    <w:p w14:paraId="5F1465F7" w14:textId="77777777" w:rsidR="007B5EC7" w:rsidRDefault="007B5EC7" w:rsidP="007B5EC7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Проекты административных регламентов подлежат обязательной независимой экспертизе и экспертизе, проводимой специалистом (далее уполномоченный специалист администрации).</w:t>
      </w:r>
    </w:p>
    <w:p w14:paraId="2C98A161" w14:textId="77777777" w:rsidR="007B5EC7" w:rsidRDefault="007B5EC7" w:rsidP="007B5EC7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 Предметом независимой экспертизы проекта административного регламента (далее независимая экспертиза) является оценка возможного положительного эффекта, а также возможных негативных последствий реализации положений проекта административного регламента для граждан и организаций. Независимая экспертиза может проводиться физическими и юридическими лицами (далее заинтересованные лица) в инициативном порядке за счет собственных средств.</w:t>
      </w:r>
    </w:p>
    <w:p w14:paraId="7673C83F" w14:textId="77777777" w:rsidR="007B5EC7" w:rsidRDefault="007B5EC7" w:rsidP="007B5EC7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4.1. Независимая экспертиза не может проводиться физическими и юридическими лицами, принимавшими участие в разработке проекта административного регламента, а также организациями, находящимися в ведении органа, являющегося разработчиком административного регламента.</w:t>
      </w:r>
    </w:p>
    <w:p w14:paraId="52D61A10" w14:textId="77777777" w:rsidR="007B5EC7" w:rsidRDefault="007B5EC7" w:rsidP="007B5EC7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Предметом экспертизы проектов административных регламентов, проводимой уполномоченным органом местного самоуправления, является оценка соответствия проектов административных регламентов требованиям, предъявляемым к ним Федеральным законом от 27 июля 2010 года № 210-ФЗ «Об организации предоставления государственных и муниципальных услуг», соответствия требованиям других федеральных законов, нормативных правовых актов Президента Российской Федерации и Правительства Российской Федерации, законов и иных нормативных правовых актов Алтайского края, муниципальных нормативных правовых актов, а также оценка учета результатов независимой экспертизы в проектах административных регламентов. </w:t>
      </w:r>
    </w:p>
    <w:p w14:paraId="7AB2B758" w14:textId="77777777" w:rsidR="007B5EC7" w:rsidRDefault="007B5EC7" w:rsidP="007B5EC7">
      <w:pPr>
        <w:widowControl w:val="0"/>
        <w:ind w:firstLine="426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 В целях проведения независимой экспертизы проект административного регламента размещается в сети Интернет на страничке Администрации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официального сайта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Волчихинского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района (далее официальный сайт)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14:paraId="35309B83" w14:textId="77777777" w:rsidR="007B5EC7" w:rsidRDefault="007B5EC7" w:rsidP="007B5EC7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 С даты размещения на официальном сайте проект административного регламента должен быть доступен всем заинтересованным лицам для ознакомления.</w:t>
      </w:r>
    </w:p>
    <w:p w14:paraId="24CAC3D6" w14:textId="77777777" w:rsidR="007B5EC7" w:rsidRDefault="007B5EC7" w:rsidP="007B5EC7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 При размещении проекта административного регламента на официальном сайте указывается дата его размещения и срок, установленный для проведения независимой экспертизы, который не может быть менее 35 дней со дня фактического размещения на официальном сайте проекта административного регламента, с обязательным указанием  адреса электронной почты и почтового адреса администрации, должностного лица – разработчика административного регламента,  для направления заключений общественной экспертизы заинтересованными лицами.</w:t>
      </w:r>
    </w:p>
    <w:p w14:paraId="11C7BB04" w14:textId="77777777" w:rsidR="007B5EC7" w:rsidRDefault="007B5EC7" w:rsidP="007B5EC7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9. Заинтересованные лица, за исключением лиц, указанных в пункте 4.1 настоящей главы Положения, в течение срока, установленного для проведения общественной экспертизы, направляют свои заключения в электронном или письменном виде в администрацию, должностному лицу, являющемуся разработчиком административного регламента по установленной форме, либо в иной форме по своему выбору.  </w:t>
      </w:r>
    </w:p>
    <w:p w14:paraId="365E4CDD" w14:textId="77777777" w:rsidR="007B5EC7" w:rsidRDefault="007B5EC7" w:rsidP="007B5EC7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10. Администрация, должностное лицо, являющееся разработчиком административного регламента, обязаны рассмотреть все поступившие заключения независимой экспертизы и принять решение по результатам каждой такой экспертизы не позднее 5 рабочих дней со дня окончания срока, установленного для проведения общественной экспертизы.</w:t>
      </w:r>
    </w:p>
    <w:p w14:paraId="5AB78DE7" w14:textId="77777777" w:rsidR="007B5EC7" w:rsidRDefault="007B5EC7" w:rsidP="007B5EC7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11. Не поступление заключения независимой экспертизы в Администрацию, должностному лицу администрации поселения, являющемуся разработчиком административного регламента, в срок, установленный для проведения независимой экспертизы, не является препятствием для проведения экспертизы и последующего утверждения административного регламента.</w:t>
      </w:r>
    </w:p>
    <w:p w14:paraId="4ECBCC08" w14:textId="77777777" w:rsidR="007B5EC7" w:rsidRDefault="007B5EC7" w:rsidP="007B5EC7">
      <w:pPr>
        <w:widowControl w:val="0"/>
        <w:ind w:firstLine="426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12. По истечении срока, предусмотренного на проведение независимой экспертизы и принятия решений по результатам каждой такой экспертизы, администрация, должностное лицо, осуществляющее разработку административного регламента, в течение 10 рабочих дней направляет проект административного регламента для проведения экспертизы уполномоченному специалисту администрации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14:paraId="7B5F2512" w14:textId="77777777" w:rsidR="007B5EC7" w:rsidRDefault="007B5EC7" w:rsidP="007B5EC7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13.  В состав документов, направляемых для проведения экспертизы проекта административного регламента, входят: </w:t>
      </w:r>
    </w:p>
    <w:p w14:paraId="0C1E1F66" w14:textId="77777777" w:rsidR="007B5EC7" w:rsidRDefault="007B5EC7" w:rsidP="007B5EC7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а) проект административного регламента;</w:t>
      </w:r>
    </w:p>
    <w:p w14:paraId="7AA74945" w14:textId="77777777" w:rsidR="007B5EC7" w:rsidRDefault="007B5EC7" w:rsidP="007B5EC7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б) заключения по результатам независимой экспертизы (при наличии);</w:t>
      </w:r>
    </w:p>
    <w:p w14:paraId="7EB2C543" w14:textId="77777777" w:rsidR="007B5EC7" w:rsidRDefault="007B5EC7" w:rsidP="007B5EC7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в) пояснительная записка;</w:t>
      </w:r>
    </w:p>
    <w:p w14:paraId="2B469C71" w14:textId="77777777" w:rsidR="007B5EC7" w:rsidRDefault="007B5EC7" w:rsidP="007B5EC7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г) план-график внедрения административного регламента.</w:t>
      </w:r>
    </w:p>
    <w:p w14:paraId="4EEC73B1" w14:textId="77777777" w:rsidR="007B5EC7" w:rsidRDefault="007B5EC7" w:rsidP="007B5EC7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В пояснительной записке к проекту административного регламента приводится анализ практики предоставления муниципальной услуги, а также информация:</w:t>
      </w:r>
    </w:p>
    <w:p w14:paraId="601F2291" w14:textId="77777777" w:rsidR="007B5EC7" w:rsidRDefault="007B5EC7" w:rsidP="007B5EC7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 принятых решениях по оптимизации предоставления муниципальной услуги;</w:t>
      </w:r>
    </w:p>
    <w:p w14:paraId="257E09A4" w14:textId="77777777" w:rsidR="007B5EC7" w:rsidRDefault="007B5EC7" w:rsidP="007B5EC7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 устранении избыточных административных процедур и административных действий;</w:t>
      </w:r>
    </w:p>
    <w:p w14:paraId="6F44A0CE" w14:textId="77777777" w:rsidR="007B5EC7" w:rsidRDefault="007B5EC7" w:rsidP="007B5EC7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 сокращении сроков исполнения административных процедур и административных действий, сроков предоставления муниципальной услуги;</w:t>
      </w:r>
    </w:p>
    <w:p w14:paraId="36DA02EF" w14:textId="77777777" w:rsidR="007B5EC7" w:rsidRDefault="007B5EC7" w:rsidP="007B5EC7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сведения об учете поступивших заключений независимой экспертизы и принятых по ним решениям; </w:t>
      </w:r>
    </w:p>
    <w:p w14:paraId="64AF6DA7" w14:textId="77777777" w:rsidR="007B5EC7" w:rsidRDefault="007B5EC7" w:rsidP="007B5EC7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предложения по внесению изменений в муниципальные нормативные правовые акты поселения, принятия новых муниципальных нормативных правовых актов (при необходимости).</w:t>
      </w:r>
    </w:p>
    <w:p w14:paraId="390E8FE9" w14:textId="77777777" w:rsidR="007B5EC7" w:rsidRDefault="007B5EC7" w:rsidP="007B5EC7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План-график внедрения административного регламента должен содержать мероприятия по внедрению административного регламента в практическую деятельность администрации поселения, в том числе по предоставлению муниципальной услуги в электронном виде с указанием конкретных сроков исполнения и ответственных должностных лиц.</w:t>
      </w:r>
    </w:p>
    <w:p w14:paraId="7EB3BB3A" w14:textId="77777777" w:rsidR="007B5EC7" w:rsidRDefault="007B5EC7" w:rsidP="007B5EC7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14. При наличии отрицательного заключения экспертизы, проводимой уполномоченным органом администрации, проект административного регламента с прилагаемыми документами возвращается специалисту администрации, должностному лицу, осуществляющему разработку административного регламента с конкретными замечаниями и предложениями для его доработки.</w:t>
      </w:r>
    </w:p>
    <w:p w14:paraId="50229B40" w14:textId="77777777" w:rsidR="007B5EC7" w:rsidRDefault="007B5EC7" w:rsidP="007B5EC7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15. Срок проведения экспертизы проекта административного регламента составляет не более 20 рабочих дней со дня поступления проекта административного регламента на экспертизу уполномоченному специалисту администрации, повторной экспертизы − не более 5 рабочих дней.</w:t>
      </w:r>
    </w:p>
    <w:p w14:paraId="5AAAD7C4" w14:textId="77777777" w:rsidR="007B5EC7" w:rsidRDefault="007B5EC7" w:rsidP="007B5EC7">
      <w:pPr>
        <w:widowControl w:val="0"/>
        <w:ind w:firstLine="426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16. Доработка проекта административного регламента и направление его на повторную экспертизу уполномоченному лицу администрации должна быть осуществлена должностным лицом, ответственным за разработку административного регламента не позднее 7 рабочих дней со дня поступления проекта на доработку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67245B29" w14:textId="77777777" w:rsidR="007B5EC7" w:rsidRDefault="007B5EC7" w:rsidP="007B5EC7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17. При получении положительного заключения экспертизы уполномоченного специалиста администрации, должностное лицо, являющееся разработчиком административного регламента, направляет административный регламент и заключение экспертизы с проектом Постановления главе Администрации сельсовета для утверждения.</w:t>
      </w:r>
    </w:p>
    <w:p w14:paraId="78CA0F61" w14:textId="77777777" w:rsidR="007B5EC7" w:rsidRDefault="007B5EC7" w:rsidP="007B5EC7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18. Утвержденные административные регламенты подлежат размещению на информационных стендах Администрации сельсовета, размещению в сети Интернет на официальном сайте Администрации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 и в местах предоставления муниципальной услуги.</w:t>
      </w:r>
    </w:p>
    <w:p w14:paraId="7ABCF41F" w14:textId="77777777" w:rsidR="007B5EC7" w:rsidRDefault="007B5EC7" w:rsidP="007B5EC7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19. Одновременно с направлением административного регламента для утверждения, главе Администрации сельсовета при необходимости, направляются предложения о внесении изменений в действующие муниципальные нормативные правовые акты, принятии новых нормативных правовых актов.</w:t>
      </w:r>
    </w:p>
    <w:p w14:paraId="3DEE3B14" w14:textId="77777777" w:rsidR="007B5EC7" w:rsidRDefault="007B5EC7" w:rsidP="007B5EC7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20. Внесение изменений в административный регламент осуществляется в случае изменения нормативных правовых актов, регулирующих предоставление муниципальной услуги, на основе анализа практики применения административного регламента, а также в других случаях в соответствии с действующим законодательством Российской Федерации и Алтайского края, муниципальными нормативными правовыми актами.</w:t>
      </w:r>
    </w:p>
    <w:p w14:paraId="775D44CE" w14:textId="77777777" w:rsidR="007B5EC7" w:rsidRDefault="007B5EC7" w:rsidP="007B5EC7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21. Внесение изменений в административный регламент осуществляется в порядке, установленном настоящим Положением.</w:t>
      </w:r>
    </w:p>
    <w:p w14:paraId="50258B2C" w14:textId="77777777" w:rsidR="007B5EC7" w:rsidRDefault="007B5EC7" w:rsidP="007B5EC7">
      <w:pPr>
        <w:widowControl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B58E609" w14:textId="77777777" w:rsidR="007B5EC7" w:rsidRDefault="007B5EC7" w:rsidP="007B5EC7">
      <w:pPr>
        <w:widowControl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II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 Требования к административным регламентам</w:t>
      </w:r>
    </w:p>
    <w:p w14:paraId="2C7DB2F3" w14:textId="77777777" w:rsidR="007B5EC7" w:rsidRDefault="007B5EC7" w:rsidP="007B5EC7">
      <w:pPr>
        <w:widowContro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14:paraId="6D46D949" w14:textId="77777777" w:rsidR="007B5EC7" w:rsidRDefault="007B5EC7" w:rsidP="007B5EC7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 Наименование административного регламента, наименование муниципальной услуги определяется в соответствии с формулировкой муниципальной услуги, размещенной в Реестре муниципальных услуг поселения.</w:t>
      </w:r>
    </w:p>
    <w:p w14:paraId="520AAA86" w14:textId="77777777" w:rsidR="007B5EC7" w:rsidRDefault="007B5EC7" w:rsidP="007B5EC7">
      <w:pPr>
        <w:widowControl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2. </w:t>
      </w:r>
      <w:r>
        <w:rPr>
          <w:rFonts w:ascii="Times New Roman" w:hAnsi="Times New Roman" w:cs="Times New Roman"/>
          <w:sz w:val="28"/>
          <w:szCs w:val="28"/>
        </w:rPr>
        <w:t>Структура административного регламента должна содержать разделы, устанавливающие:</w:t>
      </w:r>
    </w:p>
    <w:p w14:paraId="7E3CAAD2" w14:textId="77777777" w:rsidR="007B5EC7" w:rsidRDefault="007B5EC7" w:rsidP="007B5EC7">
      <w:pPr>
        <w:pStyle w:val="formattext"/>
        <w:widowControl w:val="0"/>
        <w:shd w:val="clear" w:color="auto" w:fill="FFFFFF"/>
        <w:spacing w:before="0" w:beforeAutospacing="0" w:after="0" w:afterAutospacing="0"/>
        <w:jc w:val="both"/>
        <w:textAlignment w:val="baseline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 xml:space="preserve">       1) общие положения;</w:t>
      </w:r>
    </w:p>
    <w:p w14:paraId="787239D0" w14:textId="77777777" w:rsidR="007B5EC7" w:rsidRDefault="007B5EC7" w:rsidP="007B5EC7">
      <w:pPr>
        <w:pStyle w:val="formattext"/>
        <w:widowControl w:val="0"/>
        <w:shd w:val="clear" w:color="auto" w:fill="FFFFFF"/>
        <w:spacing w:before="0" w:beforeAutospacing="0" w:after="0" w:afterAutospacing="0"/>
        <w:jc w:val="both"/>
        <w:textAlignment w:val="baseline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 xml:space="preserve">       2) стандарт предоставления государственной или муниципальной   услуги;</w:t>
      </w:r>
    </w:p>
    <w:p w14:paraId="5120E6C2" w14:textId="77777777" w:rsidR="007B5EC7" w:rsidRDefault="007B5EC7" w:rsidP="007B5EC7">
      <w:pPr>
        <w:pStyle w:val="formattext"/>
        <w:widowControl w:val="0"/>
        <w:shd w:val="clear" w:color="auto" w:fill="FFFFFF"/>
        <w:spacing w:before="0" w:beforeAutospacing="0" w:after="0" w:afterAutospacing="0"/>
        <w:jc w:val="both"/>
        <w:textAlignment w:val="baseline"/>
        <w:rPr>
          <w:spacing w:val="3"/>
          <w:sz w:val="28"/>
          <w:szCs w:val="28"/>
        </w:rPr>
      </w:pPr>
      <w:r>
        <w:rPr>
          <w:sz w:val="28"/>
          <w:szCs w:val="28"/>
        </w:rPr>
        <w:t xml:space="preserve">       3)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центрах. </w:t>
      </w:r>
    </w:p>
    <w:p w14:paraId="7641869A" w14:textId="77777777" w:rsidR="007B5EC7" w:rsidRDefault="007B5EC7" w:rsidP="007B5EC7">
      <w:pPr>
        <w:widowControl w:val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иные положения, предусмотренные нормативным правовым актом Правительства Российской Федерации.</w:t>
      </w:r>
      <w:r>
        <w:rPr>
          <w:rFonts w:ascii="Times New Roman" w:hAnsi="Times New Roman" w:cs="Times New Roman"/>
          <w:sz w:val="28"/>
          <w:szCs w:val="28"/>
        </w:rPr>
        <w:br/>
      </w:r>
    </w:p>
    <w:p w14:paraId="4AD5B1E3" w14:textId="77777777" w:rsidR="007B5EC7" w:rsidRDefault="007B5EC7" w:rsidP="007B5EC7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Раздел «Общие положения» включает в себя следующую информацию:</w:t>
      </w:r>
    </w:p>
    <w:p w14:paraId="031639B2" w14:textId="77777777" w:rsidR="007B5EC7" w:rsidRDefault="007B5EC7" w:rsidP="007B5EC7">
      <w:pPr>
        <w:widowControl w:val="0"/>
        <w:shd w:val="clear" w:color="auto" w:fill="FFFFFF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2"/>
          <w:sz w:val="28"/>
          <w:szCs w:val="28"/>
          <w:lang w:eastAsia="ru-RU"/>
        </w:rPr>
        <w:t>1) предмет административного регламента;</w:t>
      </w:r>
    </w:p>
    <w:p w14:paraId="06B0082E" w14:textId="77777777" w:rsidR="007B5EC7" w:rsidRDefault="007B5EC7" w:rsidP="007B5EC7">
      <w:pPr>
        <w:widowControl w:val="0"/>
        <w:shd w:val="clear" w:color="auto" w:fill="FFFFFF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2"/>
          <w:sz w:val="28"/>
          <w:szCs w:val="28"/>
          <w:lang w:eastAsia="ru-RU"/>
        </w:rPr>
        <w:br/>
        <w:t>2) описание заявителей, а также физических и юридических лиц, имеющих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полномочиями выступать от их имени при взаимодействии при предоставлении государственной услуги с соответствующими органами исполнительной власти и иными организациями.</w:t>
      </w:r>
    </w:p>
    <w:p w14:paraId="2A368E21" w14:textId="77777777" w:rsidR="007B5EC7" w:rsidRDefault="007B5EC7" w:rsidP="007B5EC7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3) порядок информирования о правилах предоставления муниципальной услуги:</w:t>
      </w:r>
    </w:p>
    <w:p w14:paraId="09F7420D" w14:textId="77777777" w:rsidR="007B5EC7" w:rsidRDefault="007B5EC7" w:rsidP="007B5EC7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а) информация о местах нахождения и графике работы администрации, ее структурных подразделений, должностных лиц, а также о других государственных органах и органах местного самоуправления, организациях, обращение в которые необходимо для предоставления муниципальной услуги;</w:t>
      </w:r>
    </w:p>
    <w:p w14:paraId="6DADAE8B" w14:textId="77777777" w:rsidR="007B5EC7" w:rsidRDefault="007B5EC7" w:rsidP="007B5EC7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б) справочные телефоны специалистов администрации и должностных лиц, а также других государственных органов и органов местного самоуправления, организаций, участвующих в предоставлении муниципальной услуги;</w:t>
      </w:r>
    </w:p>
    <w:p w14:paraId="3B0E0D6F" w14:textId="77777777" w:rsidR="007B5EC7" w:rsidRDefault="007B5EC7" w:rsidP="007B5EC7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в) адрес официального сайта Администрации сельсовета, государственных органов и органов местного самоуправления, организаций, участвующих в предоставлении муниципальной услуги, адреса электронной почты данных организаций;</w:t>
      </w:r>
    </w:p>
    <w:p w14:paraId="25263205" w14:textId="77777777" w:rsidR="007B5EC7" w:rsidRDefault="007B5EC7" w:rsidP="007B5EC7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г) порядок получения информации заявителями о порядке предоставления муниципальной услуги, о ходе предоставления муниципальной услуги, в том числе в электронной форме;</w:t>
      </w:r>
    </w:p>
    <w:p w14:paraId="4559A35D" w14:textId="77777777" w:rsidR="007B5EC7" w:rsidRDefault="007B5EC7" w:rsidP="007B5EC7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д) порядок, форма и место размещения указанной в подпунктах 1-3 настоящего пункта информации на стендах в местах предоставления муниципальной услуги, а также в сети Интернет на официальном сайте администрации.</w:t>
      </w:r>
    </w:p>
    <w:p w14:paraId="1ADCED72" w14:textId="77777777" w:rsidR="007B5EC7" w:rsidRDefault="007B5EC7" w:rsidP="007B5EC7">
      <w:pPr>
        <w:pStyle w:val="formattext"/>
        <w:widowControl w:val="0"/>
        <w:shd w:val="clear" w:color="auto" w:fill="FFFFFF"/>
        <w:spacing w:before="0" w:beforeAutospacing="0" w:after="0" w:afterAutospacing="0"/>
        <w:jc w:val="both"/>
        <w:textAlignment w:val="baseline"/>
        <w:rPr>
          <w:spacing w:val="3"/>
          <w:sz w:val="28"/>
          <w:szCs w:val="28"/>
        </w:rPr>
      </w:pPr>
      <w:r>
        <w:rPr>
          <w:color w:val="000000"/>
          <w:sz w:val="28"/>
          <w:szCs w:val="28"/>
        </w:rPr>
        <w:t xml:space="preserve">      4. Раздел «Стандарт предоставления муниципальной услуги» </w:t>
      </w:r>
      <w:r>
        <w:rPr>
          <w:spacing w:val="3"/>
          <w:sz w:val="28"/>
          <w:szCs w:val="28"/>
        </w:rPr>
        <w:t>предусматривает:</w:t>
      </w:r>
    </w:p>
    <w:p w14:paraId="288DECE8" w14:textId="77777777" w:rsidR="007B5EC7" w:rsidRDefault="007B5EC7" w:rsidP="007B5EC7">
      <w:pPr>
        <w:pStyle w:val="formattext"/>
        <w:widowControl w:val="0"/>
        <w:shd w:val="clear" w:color="auto" w:fill="FFFFFF"/>
        <w:spacing w:before="0" w:beforeAutospacing="0" w:after="0" w:afterAutospacing="0"/>
        <w:jc w:val="both"/>
        <w:textAlignment w:val="baseline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 xml:space="preserve">     1) наименование государственной или муниципальной услуги;</w:t>
      </w:r>
    </w:p>
    <w:p w14:paraId="67C6467D" w14:textId="77777777" w:rsidR="007B5EC7" w:rsidRDefault="007B5EC7" w:rsidP="007B5EC7">
      <w:pPr>
        <w:pStyle w:val="formattext"/>
        <w:widowControl w:val="0"/>
        <w:shd w:val="clear" w:color="auto" w:fill="FFFFFF"/>
        <w:spacing w:before="0" w:beforeAutospacing="0" w:after="0" w:afterAutospacing="0"/>
        <w:jc w:val="both"/>
        <w:textAlignment w:val="baseline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 xml:space="preserve">     2) наименование органа, предоставляющего государственную услугу, или органа, предоставляющего муниципальную услугу;</w:t>
      </w:r>
    </w:p>
    <w:p w14:paraId="3C8B0AD1" w14:textId="77777777" w:rsidR="007B5EC7" w:rsidRDefault="007B5EC7" w:rsidP="007B5EC7">
      <w:pPr>
        <w:pStyle w:val="formattext"/>
        <w:widowControl w:val="0"/>
        <w:shd w:val="clear" w:color="auto" w:fill="FFFFFF"/>
        <w:spacing w:before="0" w:beforeAutospacing="0" w:after="0" w:afterAutospacing="0"/>
        <w:jc w:val="both"/>
        <w:textAlignment w:val="baseline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 xml:space="preserve">     3) результат предоставления государственной или муниципальной услуги;</w:t>
      </w:r>
    </w:p>
    <w:p w14:paraId="3D2AD2DC" w14:textId="77777777" w:rsidR="007B5EC7" w:rsidRDefault="007B5EC7" w:rsidP="007B5EC7">
      <w:pPr>
        <w:pStyle w:val="formattext"/>
        <w:widowControl w:val="0"/>
        <w:shd w:val="clear" w:color="auto" w:fill="FFFFFF"/>
        <w:spacing w:before="0" w:beforeAutospacing="0" w:after="0" w:afterAutospacing="0"/>
        <w:jc w:val="both"/>
        <w:textAlignment w:val="baseline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 xml:space="preserve">    4) срок предоставления государственной или муниципальной услуги;</w:t>
      </w:r>
    </w:p>
    <w:p w14:paraId="2EE82115" w14:textId="77777777" w:rsidR="007B5EC7" w:rsidRDefault="007B5EC7" w:rsidP="007B5EC7">
      <w:pPr>
        <w:widowControl w:val="0"/>
        <w:shd w:val="clear" w:color="auto" w:fill="FFFFFF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3"/>
          <w:sz w:val="28"/>
          <w:szCs w:val="28"/>
        </w:rPr>
        <w:t xml:space="preserve">    5) </w:t>
      </w:r>
      <w:r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исчерпывающий перечень документов, необходимых в соответствии 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представлению заявителем, способы их получения заявителем, в том числе в электронной форме, порядок их представления (бланки, формы обращений, заявления и иных документов, подаваемых заявителем в связи с предоставлением государственной услуги, приводятся в качестве приложений к регламенту, за исключением случаев, когда формы указанных документов установлены актами Президента Российской Федерации или Правительства Российской Федерации, а также случаев, когда законодательством Российской Федерации предусмотрена свободная форма подачи этих документов);</w:t>
      </w:r>
    </w:p>
    <w:p w14:paraId="1A49F055" w14:textId="77777777" w:rsidR="007B5EC7" w:rsidRDefault="007B5EC7" w:rsidP="007B5EC7">
      <w:pPr>
        <w:widowControl w:val="0"/>
        <w:shd w:val="clear" w:color="auto" w:fill="FFFFFF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2"/>
          <w:sz w:val="28"/>
          <w:szCs w:val="28"/>
          <w:lang w:eastAsia="ru-RU"/>
        </w:rPr>
        <w:br/>
        <w:t>исчерпывающий перечень документов, необходимых в соответствии 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 (бланки, формы обращений, заявлений и иных документов, подаваемых заявителем в связи с предоставлением государственной услуги, приводятся в качестве приложений к регламенту, за исключением случаев, когда формы указанных документов установлены актами Президента Российской Федерации или Правительства Российской Федерации, а также случаев, когда законодательством Российской Федерации предусмотрена свободная форма подачи этих документов). Непредставление заявителем указанных документов не является основанием для отказа заявителю в предоставлении услуги.</w:t>
      </w:r>
    </w:p>
    <w:p w14:paraId="2195AE38" w14:textId="77777777" w:rsidR="007B5EC7" w:rsidRDefault="007B5EC7" w:rsidP="007B5EC7">
      <w:pPr>
        <w:widowControl w:val="0"/>
        <w:shd w:val="clear" w:color="auto" w:fill="FFFFFF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    В данном подразделе также устанавливается запрет требовать от заявителя:</w:t>
      </w:r>
    </w:p>
    <w:p w14:paraId="06495CCF" w14:textId="77777777" w:rsidR="007B5EC7" w:rsidRDefault="007B5EC7" w:rsidP="007B5EC7">
      <w:pPr>
        <w:widowControl w:val="0"/>
        <w:shd w:val="clear" w:color="auto" w:fill="FFFFFF"/>
        <w:ind w:firstLine="708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2"/>
          <w:sz w:val="28"/>
          <w:szCs w:val="28"/>
          <w:lang w:eastAsia="ru-RU"/>
        </w:rPr>
        <w:t>-предоставления документов и информации или осуществления действий, которые не предусмотрены нормативными правовыми актами, регулирующими отношения, возникающие в связи с предоставлением государственной услуги;</w:t>
      </w:r>
    </w:p>
    <w:p w14:paraId="477A2918" w14:textId="77777777" w:rsidR="007B5EC7" w:rsidRDefault="007B5EC7" w:rsidP="007B5EC7">
      <w:pPr>
        <w:widowControl w:val="0"/>
        <w:shd w:val="clear" w:color="auto" w:fill="FFFFFF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        -предоставления документов и информации, которые находятся в распоряжении органов, оказывающих государственные услуги, иных государственных органов, органов местного самоуправления, организаций в соответствии с нормативными правовыми актами Российской Федерации, нормативными правовыми актами Алтайского края, муниципальными правовыми актами, за исключением документов, указанных в части 6 статьи 7 </w:t>
      </w:r>
      <w:hyperlink r:id="rId4" w:history="1">
        <w:r>
          <w:rPr>
            <w:rStyle w:val="a3"/>
            <w:rFonts w:ascii="Times New Roman" w:hAnsi="Times New Roman" w:cs="Times New Roman"/>
            <w:spacing w:val="2"/>
            <w:sz w:val="28"/>
            <w:szCs w:val="28"/>
            <w:lang w:eastAsia="ru-RU"/>
          </w:rPr>
          <w:t>Федерального закона от 27.07.2010 N 210-ФЗ "Об организации предоставления государственных и муниципальных услуг"</w:t>
        </w:r>
      </w:hyperlink>
      <w:r>
        <w:rPr>
          <w:rFonts w:ascii="Times New Roman" w:hAnsi="Times New Roman" w:cs="Times New Roman"/>
          <w:spacing w:val="2"/>
          <w:sz w:val="28"/>
          <w:szCs w:val="28"/>
          <w:lang w:eastAsia="ru-RU"/>
        </w:rPr>
        <w:t>;</w:t>
      </w:r>
    </w:p>
    <w:p w14:paraId="34876AE4" w14:textId="77777777" w:rsidR="007B5EC7" w:rsidRDefault="007B5EC7" w:rsidP="007B5EC7">
      <w:pPr>
        <w:widowControl w:val="0"/>
        <w:shd w:val="clear" w:color="auto" w:fill="FFFFFF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      -представления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пунктом 4 части 1 статьи 7 </w:t>
      </w:r>
      <w:hyperlink r:id="rId5" w:history="1">
        <w:r>
          <w:rPr>
            <w:rStyle w:val="a3"/>
            <w:rFonts w:ascii="Times New Roman" w:hAnsi="Times New Roman" w:cs="Times New Roman"/>
            <w:spacing w:val="2"/>
            <w:sz w:val="28"/>
            <w:szCs w:val="28"/>
            <w:lang w:eastAsia="ru-RU"/>
          </w:rPr>
          <w:t>Федерального закона от 27.07.2010 N 210-ФЗ "Об организации предоставления государственных и муниципальных услуг"</w:t>
        </w:r>
      </w:hyperlink>
      <w:r>
        <w:rPr>
          <w:rFonts w:ascii="Times New Roman" w:hAnsi="Times New Roman" w:cs="Times New Roman"/>
          <w:spacing w:val="2"/>
          <w:sz w:val="28"/>
          <w:szCs w:val="28"/>
          <w:lang w:eastAsia="ru-RU"/>
        </w:rPr>
        <w:t>;</w:t>
      </w:r>
    </w:p>
    <w:p w14:paraId="4A1C7941" w14:textId="77777777" w:rsidR="007B5EC7" w:rsidRDefault="007B5EC7" w:rsidP="007B5EC7">
      <w:pPr>
        <w:widowControl w:val="0"/>
        <w:shd w:val="clear" w:color="auto" w:fill="FFFFFF"/>
        <w:jc w:val="both"/>
        <w:textAlignment w:val="baseline"/>
        <w:rPr>
          <w:rFonts w:ascii="Times New Roman" w:hAnsi="Times New Roman" w:cs="Times New Roman"/>
          <w:spacing w:val="3"/>
          <w:sz w:val="28"/>
          <w:szCs w:val="28"/>
        </w:rPr>
      </w:pPr>
      <w:r>
        <w:rPr>
          <w:rFonts w:ascii="Times New Roman" w:hAnsi="Times New Roman" w:cs="Times New Roman"/>
          <w:spacing w:val="3"/>
          <w:sz w:val="28"/>
          <w:szCs w:val="28"/>
        </w:rPr>
        <w:t xml:space="preserve">       6)</w:t>
      </w:r>
      <w:r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исчерпывающий перечень оснований для приостановления и (или) отказа в предоставлении государственной услуги. В случае отсутствия таких оснований следует прямо указать на это в тексте административного регламента;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</w:p>
    <w:p w14:paraId="416496F1" w14:textId="77777777" w:rsidR="007B5EC7" w:rsidRDefault="007B5EC7" w:rsidP="007B5EC7">
      <w:pPr>
        <w:widowControl w:val="0"/>
        <w:shd w:val="clear" w:color="auto" w:fill="FFFFFF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3"/>
          <w:sz w:val="28"/>
          <w:szCs w:val="28"/>
        </w:rPr>
        <w:t xml:space="preserve">      7)</w:t>
      </w:r>
      <w:r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перечень услуг, необходимых и обязательных для предоставления государственной услуги (в том числе сведения о документе (документах), выдаваемом (выдаваемых) организациями, участвующими в предоставлении государственной услуги), или информация об отсутствии таких услуг;</w:t>
      </w:r>
    </w:p>
    <w:p w14:paraId="4AFF7DB5" w14:textId="77777777" w:rsidR="007B5EC7" w:rsidRDefault="007B5EC7" w:rsidP="007B5EC7">
      <w:pPr>
        <w:pStyle w:val="formattext"/>
        <w:widowControl w:val="0"/>
        <w:shd w:val="clear" w:color="auto" w:fill="FFFFFF"/>
        <w:spacing w:before="0" w:beforeAutospacing="0" w:after="0" w:afterAutospacing="0"/>
        <w:jc w:val="both"/>
        <w:textAlignment w:val="baseline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 xml:space="preserve">      8) размер платы, взимаемой с заявителя при предоставлении государственной или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14:paraId="468660A5" w14:textId="77777777" w:rsidR="007B5EC7" w:rsidRDefault="007B5EC7" w:rsidP="007B5EC7">
      <w:pPr>
        <w:pStyle w:val="formattext"/>
        <w:widowControl w:val="0"/>
        <w:shd w:val="clear" w:color="auto" w:fill="FFFFFF"/>
        <w:spacing w:before="0" w:beforeAutospacing="0" w:after="0" w:afterAutospacing="0"/>
        <w:jc w:val="both"/>
        <w:textAlignment w:val="baseline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 xml:space="preserve">      9) максимальный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 государственной или муниципальной услуги в случае обращения заявителя непосредственно в орган, предоставляющий государственные услуги, орган, предоставляющий муниципальные услуги, или многофункциональный центр;</w:t>
      </w:r>
    </w:p>
    <w:p w14:paraId="2C367641" w14:textId="77777777" w:rsidR="007B5EC7" w:rsidRDefault="007B5EC7" w:rsidP="007B5EC7">
      <w:pPr>
        <w:pStyle w:val="formattext"/>
        <w:widowControl w:val="0"/>
        <w:shd w:val="clear" w:color="auto" w:fill="FFFFFF"/>
        <w:spacing w:before="0" w:beforeAutospacing="0" w:after="0" w:afterAutospacing="0"/>
        <w:jc w:val="both"/>
        <w:textAlignment w:val="baseline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 xml:space="preserve">      10) срок регистрации запроса заявителя о предоставлении государственной или муниципальной услуги;</w:t>
      </w:r>
    </w:p>
    <w:p w14:paraId="40636D10" w14:textId="77777777" w:rsidR="007B5EC7" w:rsidRDefault="007B5EC7" w:rsidP="007B5EC7">
      <w:pPr>
        <w:pStyle w:val="formattext"/>
        <w:widowControl w:val="0"/>
        <w:shd w:val="clear" w:color="auto" w:fill="FFFFFF"/>
        <w:spacing w:before="0" w:beforeAutospacing="0" w:after="0" w:afterAutospacing="0"/>
        <w:jc w:val="both"/>
        <w:textAlignment w:val="baseline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 xml:space="preserve">      11) требования к помещениям, в которых предоставляются государственные и муниципальные услуги, к залу ожидания, местам для заполнения запросов о предоставлении государственной или муниципальной услуги, информационным стендам с образцами их заполнения и перечнем документов и (или) информации, необходимых для предоставления каждой государственной или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инвалидов;</w:t>
      </w:r>
    </w:p>
    <w:p w14:paraId="415BC34C" w14:textId="77777777" w:rsidR="007B5EC7" w:rsidRDefault="007B5EC7" w:rsidP="007B5EC7">
      <w:pPr>
        <w:pStyle w:val="formattext"/>
        <w:widowControl w:val="0"/>
        <w:shd w:val="clear" w:color="auto" w:fill="FFFFFF"/>
        <w:spacing w:before="0" w:beforeAutospacing="0" w:after="0" w:afterAutospacing="0"/>
        <w:jc w:val="both"/>
        <w:textAlignment w:val="baseline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 xml:space="preserve">    12) показатели доступности и качества государственных и муниципальных услуг;</w:t>
      </w:r>
    </w:p>
    <w:p w14:paraId="78601532" w14:textId="77777777" w:rsidR="007B5EC7" w:rsidRDefault="007B5EC7" w:rsidP="007B5EC7">
      <w:pPr>
        <w:pStyle w:val="formattext"/>
        <w:widowControl w:val="0"/>
        <w:shd w:val="clear" w:color="auto" w:fill="FFFFFF"/>
        <w:spacing w:before="0" w:beforeAutospacing="0" w:after="0" w:afterAutospacing="0"/>
        <w:jc w:val="both"/>
        <w:textAlignment w:val="baseline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 xml:space="preserve">    13) иные требования,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14:paraId="191A1029" w14:textId="77777777" w:rsidR="007B5EC7" w:rsidRDefault="007B5EC7" w:rsidP="007B5EC7">
      <w:pPr>
        <w:widowControl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7EAA514" w14:textId="77777777" w:rsidR="007B5EC7" w:rsidRDefault="007B5EC7" w:rsidP="007B5EC7">
      <w:pPr>
        <w:widowControl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Заключительные положения</w:t>
      </w:r>
    </w:p>
    <w:p w14:paraId="1FCB9BE0" w14:textId="77777777" w:rsidR="007B5EC7" w:rsidRDefault="007B5EC7" w:rsidP="007B5EC7">
      <w:pPr>
        <w:widowControl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127AF46" w14:textId="77777777" w:rsidR="007B5EC7" w:rsidRDefault="007B5EC7" w:rsidP="007B5EC7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 Для каждой административной процедуры составляется блок-схема с указанием административных действий в их логической последовательности, должностных лиц, ответственных за исполнение административных действий, а также сроков исполнения административных действий. Данная блок схема является приложением к административному регламенту.</w:t>
      </w:r>
    </w:p>
    <w:p w14:paraId="4A7BF489" w14:textId="77777777" w:rsidR="007B5EC7" w:rsidRDefault="007B5EC7" w:rsidP="007B5EC7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К административному регламенту прилагаются все бланки (образцы) заявлений (запросов) на предоставление муниципальной услуги, в том числе образцы (бланки) других документов, подлежащих заполнению заявителем в ходе предоставления муниципальной услуги.</w:t>
      </w:r>
    </w:p>
    <w:p w14:paraId="1060F906" w14:textId="77777777" w:rsidR="007B5EC7" w:rsidRDefault="007B5EC7" w:rsidP="007B5EC7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В случае если внедрение административного регламента требует дополнительных финансовых расходов сверх предусмотренных в бюджете поселения, проект административного регламента с проектами нормативных правовых актов и пояснительной запиской подлежит согласованию в финансовом отделе.</w:t>
      </w:r>
    </w:p>
    <w:p w14:paraId="733E1911" w14:textId="77777777" w:rsidR="007B5EC7" w:rsidRDefault="007B5EC7" w:rsidP="007B5EC7">
      <w:pPr>
        <w:widowControl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Согласование проводится после проведения экспертизы проекта административного регламента в срок не более 5 дней со дня поступления проекта на согласование.</w:t>
      </w:r>
    </w:p>
    <w:p w14:paraId="6E1C72F0" w14:textId="77777777" w:rsidR="00EF3D06" w:rsidRDefault="00EF3D06"/>
    <w:sectPr w:rsidR="00EF3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09E"/>
    <w:rsid w:val="002C7253"/>
    <w:rsid w:val="0071409E"/>
    <w:rsid w:val="007B5EC7"/>
    <w:rsid w:val="00EF3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18A91"/>
  <w15:chartTrackingRefBased/>
  <w15:docId w15:val="{F0CCE051-696D-4B34-B35F-46D19F429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5EC7"/>
    <w:pPr>
      <w:spacing w:after="0" w:line="240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7B5EC7"/>
    <w:pPr>
      <w:spacing w:after="200" w:line="276" w:lineRule="auto"/>
      <w:ind w:left="720"/>
    </w:pPr>
  </w:style>
  <w:style w:type="paragraph" w:customStyle="1" w:styleId="formattext">
    <w:name w:val="formattext"/>
    <w:basedOn w:val="a"/>
    <w:rsid w:val="007B5EC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B5E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83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902228011" TargetMode="External"/><Relationship Id="rId4" Type="http://schemas.openxmlformats.org/officeDocument/2006/relationships/hyperlink" Target="http://docs.cntd.ru/document/9022280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3565</Words>
  <Characters>20325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2025-04-18T02:59:00Z</dcterms:created>
  <dcterms:modified xsi:type="dcterms:W3CDTF">2025-04-18T03:15:00Z</dcterms:modified>
</cp:coreProperties>
</file>