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ВОЛЧИХИНСКИЙ РАЙОННЫЙ СОВЕТ НАРОДНЫХ ДЕПУТАТОВ</w:t>
      </w:r>
    </w:p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                                                                             с. Волчиха</w:t>
      </w:r>
    </w:p>
    <w:p w:rsidR="00E25BDB" w:rsidRDefault="00E25BDB" w:rsidP="00D4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25BDB" w:rsidRPr="00B643DB" w:rsidTr="00B643DB">
        <w:tc>
          <w:tcPr>
            <w:tcW w:w="4785" w:type="dxa"/>
          </w:tcPr>
          <w:p w:rsidR="00E25BDB" w:rsidRPr="00B643DB" w:rsidRDefault="00E25BDB" w:rsidP="00B643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643DB">
              <w:rPr>
                <w:rFonts w:ascii="Times New Roman" w:hAnsi="Times New Roman"/>
                <w:iCs/>
                <w:sz w:val="28"/>
                <w:szCs w:val="28"/>
              </w:rPr>
              <w:t xml:space="preserve">О ходе реализации постановления Администрации Волчихинского района  от 23.06.2015 № 366 «Об утверждении плана мероприятий («дорожной карты») «Изменения в отраслях социальной сферы, направленные на повышение эффективности сферы культуры Волчихинского района Алтайского края» </w:t>
            </w:r>
            <w:r w:rsidRPr="00B643DB">
              <w:rPr>
                <w:rFonts w:ascii="Times New Roman" w:hAnsi="Times New Roman"/>
                <w:color w:val="000000"/>
                <w:sz w:val="28"/>
                <w:szCs w:val="28"/>
              </w:rPr>
              <w:t>в 2017 г.</w:t>
            </w:r>
            <w:bookmarkEnd w:id="0"/>
          </w:p>
        </w:tc>
        <w:tc>
          <w:tcPr>
            <w:tcW w:w="4786" w:type="dxa"/>
          </w:tcPr>
          <w:p w:rsidR="00E25BDB" w:rsidRPr="00B643DB" w:rsidRDefault="00E25BDB" w:rsidP="00B643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BDB" w:rsidRDefault="00E25BDB" w:rsidP="00D447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заведующей отделом по культуре Митюхиной Е.А. о </w:t>
      </w:r>
      <w:r w:rsidRPr="00D44799">
        <w:rPr>
          <w:rFonts w:ascii="Times New Roman" w:hAnsi="Times New Roman"/>
          <w:iCs/>
          <w:sz w:val="28"/>
          <w:szCs w:val="28"/>
        </w:rPr>
        <w:t xml:space="preserve">ходе реализации постановления Администрации Волчихинского района  от 23.06.2015 № 366 «Об утверждении плана мероприятий («дорожной карты») «Изменения в отраслях социальной сферы, направленные на повышение эффективности сферы культуры Волчихинского района Алтайского края»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44799">
        <w:rPr>
          <w:rFonts w:ascii="Times New Roman" w:hAnsi="Times New Roman"/>
          <w:color w:val="000000"/>
          <w:sz w:val="28"/>
          <w:szCs w:val="28"/>
        </w:rPr>
        <w:t xml:space="preserve"> 2017 г.</w:t>
      </w:r>
      <w:r>
        <w:rPr>
          <w:rFonts w:ascii="Times New Roman" w:hAnsi="Times New Roman"/>
          <w:color w:val="000000"/>
          <w:sz w:val="28"/>
          <w:szCs w:val="28"/>
        </w:rPr>
        <w:t xml:space="preserve">, Волчихинский районный Совет народных депутатов </w:t>
      </w:r>
    </w:p>
    <w:p w:rsidR="00E25BDB" w:rsidRDefault="00E25BDB" w:rsidP="00D447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E25BDB" w:rsidRPr="00D44799" w:rsidRDefault="00E25BDB" w:rsidP="00D4479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</w:t>
      </w:r>
      <w:r w:rsidRPr="00D44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заведующей отделом по культуре Митюхиной Е.А. о </w:t>
      </w:r>
      <w:r w:rsidRPr="00D44799">
        <w:rPr>
          <w:rFonts w:ascii="Times New Roman" w:hAnsi="Times New Roman"/>
          <w:iCs/>
          <w:sz w:val="28"/>
          <w:szCs w:val="28"/>
        </w:rPr>
        <w:t>ходе реализации постановления Администрации Волчихинского района  от 23.06.2015 № 366 «Об утверждении плана мероприятий («дорожной карты») «Изменения в отраслях социальной сферы, направленные на повышение эффективности сферы культуры Волчихинского района Алтайского края»</w:t>
      </w:r>
    </w:p>
    <w:p w:rsidR="00E25BDB" w:rsidRDefault="00E25BDB" w:rsidP="00D44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Волчихинского районного </w:t>
      </w:r>
    </w:p>
    <w:p w:rsidR="00E25BDB" w:rsidRPr="0085215E" w:rsidRDefault="00C97114" w:rsidP="00D44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  <w:r w:rsidR="00E25BDB">
        <w:rPr>
          <w:rFonts w:ascii="Times New Roman" w:hAnsi="Times New Roman"/>
          <w:sz w:val="28"/>
          <w:szCs w:val="28"/>
        </w:rPr>
        <w:t xml:space="preserve">               </w:t>
      </w:r>
      <w:r w:rsidR="00E25BDB" w:rsidRPr="0085215E">
        <w:rPr>
          <w:rFonts w:ascii="Times New Roman" w:hAnsi="Times New Roman"/>
          <w:sz w:val="28"/>
          <w:szCs w:val="28"/>
        </w:rPr>
        <w:t xml:space="preserve">                      </w:t>
      </w:r>
      <w:r w:rsidR="00E25B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25BDB" w:rsidRPr="0085215E">
        <w:rPr>
          <w:rFonts w:ascii="Times New Roman" w:hAnsi="Times New Roman"/>
          <w:sz w:val="28"/>
          <w:szCs w:val="28"/>
        </w:rPr>
        <w:t xml:space="preserve">  </w:t>
      </w:r>
      <w:r w:rsidR="00E25BDB">
        <w:rPr>
          <w:rFonts w:ascii="Times New Roman" w:hAnsi="Times New Roman"/>
          <w:sz w:val="28"/>
          <w:szCs w:val="28"/>
        </w:rPr>
        <w:t>В.Н. Артеменко</w:t>
      </w:r>
    </w:p>
    <w:p w:rsidR="00E25BDB" w:rsidRPr="0085215E" w:rsidRDefault="00E25BDB" w:rsidP="00D44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D447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5BDB" w:rsidRDefault="00E25BDB" w:rsidP="00D447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7114" w:rsidRDefault="00C97114" w:rsidP="00D447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5BDB" w:rsidRDefault="00E25BDB" w:rsidP="00D4479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44799">
        <w:rPr>
          <w:rFonts w:ascii="Times New Roman" w:hAnsi="Times New Roman"/>
          <w:iCs/>
          <w:sz w:val="28"/>
          <w:szCs w:val="28"/>
        </w:rPr>
        <w:lastRenderedPageBreak/>
        <w:t>О ходе реализации постановления Администрации Волчихинского района</w:t>
      </w:r>
    </w:p>
    <w:p w:rsidR="00E25BDB" w:rsidRDefault="00E25BDB" w:rsidP="00D4479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44799">
        <w:rPr>
          <w:rFonts w:ascii="Times New Roman" w:hAnsi="Times New Roman"/>
          <w:iCs/>
          <w:sz w:val="28"/>
          <w:szCs w:val="28"/>
        </w:rPr>
        <w:t>от 23.06.2015 № 366 «Об утверждении плана мероприятий</w:t>
      </w:r>
    </w:p>
    <w:p w:rsidR="00E25BDB" w:rsidRDefault="00E25BDB" w:rsidP="00D4479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44799">
        <w:rPr>
          <w:rFonts w:ascii="Times New Roman" w:hAnsi="Times New Roman"/>
          <w:iCs/>
          <w:sz w:val="28"/>
          <w:szCs w:val="28"/>
        </w:rPr>
        <w:t>(«дорожной карты») «Изменения в отраслях социальной сферы, направленные на повышение эффективности сферы культуры</w:t>
      </w:r>
    </w:p>
    <w:p w:rsidR="00E25BDB" w:rsidRDefault="00E25BDB" w:rsidP="00D447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799">
        <w:rPr>
          <w:rFonts w:ascii="Times New Roman" w:hAnsi="Times New Roman"/>
          <w:iCs/>
          <w:sz w:val="28"/>
          <w:szCs w:val="28"/>
        </w:rPr>
        <w:t xml:space="preserve">Волчихинского района Алтайского края»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44799">
        <w:rPr>
          <w:rFonts w:ascii="Times New Roman" w:hAnsi="Times New Roman"/>
          <w:color w:val="000000"/>
          <w:sz w:val="28"/>
          <w:szCs w:val="28"/>
        </w:rPr>
        <w:t xml:space="preserve"> 2017 г.</w:t>
      </w:r>
    </w:p>
    <w:p w:rsidR="00E25BDB" w:rsidRDefault="00E25BDB" w:rsidP="002475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мероприятий («дорожная карта»)</w:t>
      </w:r>
      <w:r w:rsidRPr="0024750C">
        <w:rPr>
          <w:rFonts w:ascii="Times New Roman" w:hAnsi="Times New Roman"/>
          <w:iCs/>
          <w:sz w:val="28"/>
          <w:szCs w:val="28"/>
        </w:rPr>
        <w:t xml:space="preserve"> </w:t>
      </w:r>
      <w:r w:rsidRPr="00D44799">
        <w:rPr>
          <w:rFonts w:ascii="Times New Roman" w:hAnsi="Times New Roman"/>
          <w:iCs/>
          <w:sz w:val="28"/>
          <w:szCs w:val="28"/>
        </w:rPr>
        <w:t>«Изменения в отраслях социальной сферы, направленные на повышение эффективности сферы культуры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44799">
        <w:rPr>
          <w:rFonts w:ascii="Times New Roman" w:hAnsi="Times New Roman"/>
          <w:iCs/>
          <w:sz w:val="28"/>
          <w:szCs w:val="28"/>
        </w:rPr>
        <w:t>Волчихинского района Алтайского края»</w:t>
      </w:r>
      <w:r>
        <w:rPr>
          <w:rFonts w:ascii="Times New Roman" w:hAnsi="Times New Roman"/>
          <w:iCs/>
          <w:sz w:val="28"/>
          <w:szCs w:val="28"/>
        </w:rPr>
        <w:t xml:space="preserve">, утвержден </w:t>
      </w:r>
      <w:r w:rsidRPr="00D44799">
        <w:rPr>
          <w:rFonts w:ascii="Times New Roman" w:hAnsi="Times New Roman"/>
          <w:iCs/>
          <w:sz w:val="28"/>
          <w:szCs w:val="28"/>
        </w:rPr>
        <w:t>поста</w:t>
      </w:r>
      <w:r>
        <w:rPr>
          <w:rFonts w:ascii="Times New Roman" w:hAnsi="Times New Roman"/>
          <w:iCs/>
          <w:sz w:val="28"/>
          <w:szCs w:val="28"/>
        </w:rPr>
        <w:t>новлением</w:t>
      </w:r>
      <w:r w:rsidRPr="00D44799">
        <w:rPr>
          <w:rFonts w:ascii="Times New Roman" w:hAnsi="Times New Roman"/>
          <w:iCs/>
          <w:sz w:val="28"/>
          <w:szCs w:val="28"/>
        </w:rPr>
        <w:t xml:space="preserve"> Администрации Волчихинского района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44799">
        <w:rPr>
          <w:rFonts w:ascii="Times New Roman" w:hAnsi="Times New Roman"/>
          <w:iCs/>
          <w:sz w:val="28"/>
          <w:szCs w:val="28"/>
        </w:rPr>
        <w:t xml:space="preserve">от </w:t>
      </w:r>
      <w:r>
        <w:rPr>
          <w:rFonts w:ascii="Times New Roman" w:hAnsi="Times New Roman"/>
          <w:iCs/>
          <w:sz w:val="28"/>
          <w:szCs w:val="28"/>
        </w:rPr>
        <w:t xml:space="preserve">08.04.2013 № 235 (далее – «дорожная карта»). В 2015 году </w:t>
      </w:r>
      <w:r w:rsidRPr="00D44799">
        <w:rPr>
          <w:rFonts w:ascii="Times New Roman" w:hAnsi="Times New Roman"/>
          <w:iCs/>
          <w:sz w:val="28"/>
          <w:szCs w:val="28"/>
        </w:rPr>
        <w:t>поста</w:t>
      </w:r>
      <w:r>
        <w:rPr>
          <w:rFonts w:ascii="Times New Roman" w:hAnsi="Times New Roman"/>
          <w:iCs/>
          <w:sz w:val="28"/>
          <w:szCs w:val="28"/>
        </w:rPr>
        <w:t>новлением</w:t>
      </w:r>
      <w:r w:rsidRPr="00D44799">
        <w:rPr>
          <w:rFonts w:ascii="Times New Roman" w:hAnsi="Times New Roman"/>
          <w:iCs/>
          <w:sz w:val="28"/>
          <w:szCs w:val="28"/>
        </w:rPr>
        <w:t xml:space="preserve"> Администрации Волчихинского района</w:t>
      </w:r>
      <w:r>
        <w:rPr>
          <w:rFonts w:ascii="Times New Roman" w:hAnsi="Times New Roman"/>
          <w:iCs/>
          <w:sz w:val="28"/>
          <w:szCs w:val="28"/>
        </w:rPr>
        <w:t xml:space="preserve"> от </w:t>
      </w:r>
      <w:r w:rsidRPr="00D44799">
        <w:rPr>
          <w:rFonts w:ascii="Times New Roman" w:hAnsi="Times New Roman"/>
          <w:iCs/>
          <w:sz w:val="28"/>
          <w:szCs w:val="28"/>
        </w:rPr>
        <w:t>23.06.2015 № 366</w:t>
      </w:r>
      <w:r>
        <w:rPr>
          <w:rFonts w:ascii="Times New Roman" w:hAnsi="Times New Roman"/>
          <w:iCs/>
          <w:sz w:val="28"/>
          <w:szCs w:val="28"/>
        </w:rPr>
        <w:t xml:space="preserve"> в «дорожную карту»</w:t>
      </w:r>
      <w:r w:rsidRPr="0024750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были внесены изменения и дополнения.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Целями «дорожной карты» являются: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повышение качества жизни жителей Волчихинского района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 и региона,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населения;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обеспечение достойной оплаты труда работников учреждений культуры Волчихинского района как результат повышения качества и количества оказываемых ими государственных (муниципальных) услуг;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развитие и сохранение кадрового потенциала учреждений культуры Волчихинского района;</w:t>
      </w:r>
    </w:p>
    <w:p w:rsidR="00E25BDB" w:rsidRDefault="00E25BDB" w:rsidP="00874A1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повышение престижности и привлекательности профессий в сфере культуры района;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сохранение культурного и исторического наследия;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создание благоприятных условий для устойчивого развития сферы культуры Волчихинского района.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Согласно «дорожной карте» в рамках структурных реформ предусматривалось: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повышение качества и расширение спектра муниципальных услуг в сфере культуры Волчихинского района;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«Интернет» наиболее популярных мероприятий);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создание условий для самореализации жителей района;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вовлечение населения в создание и продвижение культурного продукта и т.д.</w:t>
      </w:r>
    </w:p>
    <w:p w:rsidR="00E25BDB" w:rsidRDefault="00E25BDB" w:rsidP="002475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плане мероприятий «дорожной карты» обозначены целевые показатели (индикаторы) развития сферы культуры и меры, обеспечивающие их достижение:</w:t>
      </w:r>
    </w:p>
    <w:p w:rsidR="00E25BDB" w:rsidRPr="00B314BA" w:rsidRDefault="00E25BDB" w:rsidP="00B314B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B314BA">
        <w:rPr>
          <w:rFonts w:ascii="Times New Roman" w:hAnsi="Times New Roman"/>
          <w:b/>
          <w:iCs/>
          <w:sz w:val="28"/>
          <w:szCs w:val="28"/>
        </w:rPr>
        <w:lastRenderedPageBreak/>
        <w:t>Увеличение доли представленных (во всех формах) зрителю музейных предметов в общем количестве музейных предметов основного фонда в музеях района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E25BDB" w:rsidRDefault="00E25BDB" w:rsidP="00B314B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музее насчитывается 11122 предметов основного фонда. Часть их представлена в постоянных экспозициях музея, временных выставках, используются при проведении мероприятий. Ежегодно количество выставляемых предметов должно увеличиваться на 20%. В этом году работники музея провели сверку выставляемых предметов. Количество выставляемых предметов составило 4372 экспонатов. Что составляет 39 %.</w:t>
      </w:r>
    </w:p>
    <w:p w:rsidR="00E25BDB" w:rsidRDefault="00E25BDB" w:rsidP="00B314B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25BDB" w:rsidRDefault="00E25BDB" w:rsidP="00214B9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BF117B">
        <w:rPr>
          <w:rFonts w:ascii="Times New Roman" w:hAnsi="Times New Roman"/>
          <w:b/>
          <w:iCs/>
          <w:sz w:val="28"/>
          <w:szCs w:val="28"/>
        </w:rPr>
        <w:t>Увеличение посещаемости музейных учреждений района, посетителей на 1 жителя в год.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Сотрудники музея установили тесное сотрудничество с образовательными учреждениями, Волчихинским политехническим колледжем, детскими садами, создан актив музея, в который входят не только учащиеся школ, но и жители села. В музейной деятельности используются новые формы работы, которые помогли сделать мероприятия в музее более яркими, зрелищными. В результате возросло количество посетителей музея.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Увеличение посещаемости по дорожной карте должно составлять 0,35 %. В 2017 году музей посетило 12000 человек и, посещаемость </w:t>
      </w:r>
      <w:r w:rsidRPr="00331815">
        <w:rPr>
          <w:rFonts w:ascii="Times New Roman" w:hAnsi="Times New Roman"/>
          <w:iCs/>
          <w:sz w:val="28"/>
          <w:szCs w:val="28"/>
        </w:rPr>
        <w:t>на 1 жителя в год</w:t>
      </w:r>
      <w:r>
        <w:rPr>
          <w:rFonts w:ascii="Times New Roman" w:hAnsi="Times New Roman"/>
          <w:iCs/>
          <w:sz w:val="28"/>
          <w:szCs w:val="28"/>
        </w:rPr>
        <w:t xml:space="preserve"> составила 0,67 %.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25BDB" w:rsidRPr="006C4606" w:rsidRDefault="00E25BDB" w:rsidP="00852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C4606">
        <w:rPr>
          <w:rFonts w:ascii="Times New Roman" w:hAnsi="Times New Roman"/>
          <w:b/>
          <w:iCs/>
          <w:sz w:val="28"/>
          <w:szCs w:val="28"/>
        </w:rPr>
        <w:t>Увеличение численности участников культурно-досуговых мероприятий по сравнению с предыдущим годом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Количество участников </w:t>
      </w:r>
      <w:r w:rsidRPr="006C4606">
        <w:rPr>
          <w:rFonts w:ascii="Times New Roman" w:hAnsi="Times New Roman"/>
          <w:iCs/>
          <w:sz w:val="28"/>
          <w:szCs w:val="28"/>
        </w:rPr>
        <w:t>культурно-досуговых мероприятий</w:t>
      </w:r>
      <w:r>
        <w:rPr>
          <w:rFonts w:ascii="Times New Roman" w:hAnsi="Times New Roman"/>
          <w:iCs/>
          <w:sz w:val="28"/>
          <w:szCs w:val="28"/>
        </w:rPr>
        <w:t xml:space="preserve"> должно увеличиться в 2017 году на 7,1 % согласно «дорожной карте». Этот показатель выполнен, количество участников </w:t>
      </w:r>
      <w:r w:rsidRPr="006C4606">
        <w:rPr>
          <w:rFonts w:ascii="Times New Roman" w:hAnsi="Times New Roman"/>
          <w:iCs/>
          <w:sz w:val="28"/>
          <w:szCs w:val="28"/>
        </w:rPr>
        <w:t>культурно-досуговых мероприятий</w:t>
      </w:r>
      <w:r>
        <w:rPr>
          <w:rFonts w:ascii="Times New Roman" w:hAnsi="Times New Roman"/>
          <w:iCs/>
          <w:sz w:val="28"/>
          <w:szCs w:val="28"/>
        </w:rPr>
        <w:t xml:space="preserve"> составило в 2017 году – 118096 человек.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Число посещений платных мероприятий: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0927">
        <w:rPr>
          <w:rFonts w:ascii="Times New Roman" w:hAnsi="Times New Roman"/>
          <w:iCs/>
          <w:sz w:val="28"/>
          <w:szCs w:val="28"/>
        </w:rPr>
        <w:t xml:space="preserve">В 2017 году </w:t>
      </w:r>
      <w:r w:rsidRPr="005219E2">
        <w:rPr>
          <w:rFonts w:ascii="Times New Roman" w:hAnsi="Times New Roman"/>
          <w:iCs/>
          <w:sz w:val="28"/>
          <w:szCs w:val="28"/>
        </w:rPr>
        <w:t xml:space="preserve">число посетителей платных мероприятий составило – </w:t>
      </w:r>
      <w:r w:rsidRPr="005219E2">
        <w:rPr>
          <w:rFonts w:ascii="Times New Roman" w:hAnsi="Times New Roman"/>
          <w:sz w:val="28"/>
          <w:szCs w:val="28"/>
        </w:rPr>
        <w:t xml:space="preserve">32295 чел. (2016 - 36118). Не большое снижение целевых показателей объясняется тем, что  2017 год </w:t>
      </w:r>
      <w:r w:rsidRPr="005219E2">
        <w:rPr>
          <w:rFonts w:ascii="Times New Roman" w:hAnsi="Times New Roman"/>
          <w:sz w:val="28"/>
          <w:szCs w:val="28"/>
          <w:lang w:eastAsia="ru-RU"/>
        </w:rPr>
        <w:t xml:space="preserve">был приурочен  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>к 80-летию Алтайского края,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мероприятия к этой дате (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>дня села, массовых гуляний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 проводились бесплатно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Изменился учет посетителей 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>платных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2017 году 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считались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посетители 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>только по приобретённым билетам, а 2016 году посетителями платных мероприятий считались люди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приобретенным билетам  и  </w:t>
      </w:r>
      <w:r w:rsidRPr="005219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пригласительным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клубных формирований за 2017 г. – 167 (2016 г. - 166).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Численность участников клубных формирований составила 1927 чел. Этот показатель перевыполнен.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5BDB" w:rsidRPr="00053A8A" w:rsidRDefault="00E25BDB" w:rsidP="00852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53A8A">
        <w:rPr>
          <w:rFonts w:ascii="Times New Roman" w:hAnsi="Times New Roman"/>
          <w:b/>
          <w:sz w:val="28"/>
          <w:szCs w:val="28"/>
        </w:rPr>
        <w:t>Повышение уровня удовлетворенности жителей района качеством предоставляемых услуг в сфере культуры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удовлетворенности жителей района качеством услуг по району достаточно высок – 92 % (краевой – 70%)</w:t>
      </w:r>
    </w:p>
    <w:p w:rsidR="00E25BDB" w:rsidRPr="00E54016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BDB" w:rsidRPr="00115DF7" w:rsidRDefault="00E25BDB" w:rsidP="00852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15DF7">
        <w:rPr>
          <w:rFonts w:ascii="Times New Roman" w:hAnsi="Times New Roman"/>
          <w:b/>
          <w:sz w:val="28"/>
          <w:szCs w:val="28"/>
        </w:rPr>
        <w:t>Увеличение доли объектов культурного наследия, находящихся в удовлетворительном состоянии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согласно плану «дорожной карты» 59%  объектов историко-культурного наследия должны находиться в удовлетворительном состоянии.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памятники регионального и местного значения, находящиеся на территории Волчихинского района, находятся в удовлетворительном состоянии. Общая сумма потраченных средств на ремонт объектов историко-культурного наследия в 2017 году составила 76 тыс. руб.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5BDB" w:rsidRPr="00F02657" w:rsidRDefault="00E25BDB" w:rsidP="00852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2657">
        <w:rPr>
          <w:rFonts w:ascii="Times New Roman" w:hAnsi="Times New Roman"/>
          <w:b/>
          <w:sz w:val="28"/>
          <w:szCs w:val="28"/>
        </w:rPr>
        <w:t>Увеличение доли публичных библиотек и библиотек структурных подразделений, подключенных к Интернету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публичных библиотек, подключенных к Интернету должна составлять 78,1 %. В муниципальном образовании 13 библиотек и только 23,1 %  библиотек подключены к Интернету. 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5BDB" w:rsidRPr="00861C8E" w:rsidRDefault="00E25BDB" w:rsidP="00852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61C8E">
        <w:rPr>
          <w:rFonts w:ascii="Times New Roman" w:hAnsi="Times New Roman"/>
          <w:b/>
          <w:sz w:val="28"/>
          <w:szCs w:val="28"/>
        </w:rPr>
        <w:t>Увеличение доли музеев имеющих сайт в интернете, в общем количестве музеев Волчихинского района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плану 62,3% музеев должны иметь сайт. У нас 100 % выполнение показателя.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BDB" w:rsidRPr="00F236B9" w:rsidRDefault="00E25BDB" w:rsidP="00852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236B9">
        <w:rPr>
          <w:rFonts w:ascii="Times New Roman" w:hAnsi="Times New Roman"/>
          <w:b/>
          <w:sz w:val="28"/>
          <w:szCs w:val="28"/>
        </w:rPr>
        <w:t>Увеличение доли детей, привлекаемых к участию в творческих мероприятиях в общем количестве детей Волчихинского района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6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2017 году предполагалось увеличение доли на 7 </w:t>
      </w:r>
      <w:r w:rsidRPr="00F236B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по факту – 7,9 %.</w:t>
      </w:r>
    </w:p>
    <w:p w:rsidR="00E25BDB" w:rsidRPr="00F236B9" w:rsidRDefault="00E25BDB" w:rsidP="008521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6B9">
        <w:rPr>
          <w:rFonts w:ascii="Times New Roman" w:hAnsi="Times New Roman"/>
          <w:sz w:val="28"/>
          <w:szCs w:val="28"/>
          <w:lang w:eastAsia="ru-RU"/>
        </w:rPr>
        <w:t xml:space="preserve">Процент охвата детей  </w:t>
      </w:r>
      <w:r>
        <w:rPr>
          <w:rFonts w:ascii="Times New Roman" w:hAnsi="Times New Roman"/>
          <w:sz w:val="28"/>
          <w:szCs w:val="28"/>
          <w:lang w:eastAsia="ru-RU"/>
        </w:rPr>
        <w:t>услугами МКУДО «Волчихинская детская школа искусств»</w:t>
      </w:r>
      <w:r w:rsidRPr="00F236B9">
        <w:rPr>
          <w:rFonts w:ascii="Times New Roman" w:hAnsi="Times New Roman"/>
          <w:sz w:val="28"/>
          <w:szCs w:val="28"/>
          <w:lang w:eastAsia="ru-RU"/>
        </w:rPr>
        <w:t xml:space="preserve"> в 2017 году по району составляет 12,4 % (11,17 % - 2016 г.), по с. Волчиха – 22,2 % (20,0 % - 2016 г.).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BDB" w:rsidRPr="00634D58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4D58">
        <w:rPr>
          <w:rFonts w:ascii="Times New Roman" w:hAnsi="Times New Roman"/>
          <w:b/>
          <w:sz w:val="28"/>
          <w:szCs w:val="28"/>
        </w:rPr>
        <w:t xml:space="preserve">Раздел </w:t>
      </w:r>
      <w:r w:rsidRPr="00634D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4D58">
        <w:rPr>
          <w:rFonts w:ascii="Times New Roman" w:hAnsi="Times New Roman"/>
          <w:b/>
          <w:sz w:val="28"/>
          <w:szCs w:val="28"/>
        </w:rPr>
        <w:t>. Показатели (индикаторы), характеризующие эффективность мероприятий по совершенствованию оплаты труда работников учреждений культуры района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раздел включены следующие пункты:</w:t>
      </w:r>
    </w:p>
    <w:p w:rsidR="00E25BDB" w:rsidRDefault="00E25BDB" w:rsidP="0085215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 культуры района, повышение оплаты труда которых предусмотрено Указом Президента РФ от 07.05.2012 №597 «О мероприятиях по реализации государственной социальной политики» и средней заработной платы в Алтайском крае, %</w:t>
      </w:r>
    </w:p>
    <w:p w:rsidR="00E25BDB" w:rsidRPr="000E4A5B" w:rsidRDefault="00E25BDB" w:rsidP="0085215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A5B">
        <w:rPr>
          <w:sz w:val="28"/>
          <w:szCs w:val="28"/>
        </w:rPr>
        <w:t xml:space="preserve">В 2017 году средняя месячная плата работников культуры составила – 12331 руб., это 64,8 % от средней заработной платы в Алтайском крае, средняя месячная заработная плата работников Волчихинской ДШИ – 14492 руб., это 71,2 % от средне краевого. На 2017 год показатель  «дорожной </w:t>
      </w:r>
      <w:r w:rsidRPr="000E4A5B">
        <w:rPr>
          <w:sz w:val="28"/>
          <w:szCs w:val="28"/>
        </w:rPr>
        <w:lastRenderedPageBreak/>
        <w:t>карты» - 100%. Увеличение заработной платы произошло, но данный показатель не выполнен. За счет чего произошло увеличение?</w:t>
      </w:r>
    </w:p>
    <w:p w:rsidR="00E25BDB" w:rsidRPr="00E9105A" w:rsidRDefault="00E25BDB" w:rsidP="0085215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105A">
        <w:rPr>
          <w:color w:val="000000"/>
          <w:sz w:val="28"/>
          <w:szCs w:val="28"/>
        </w:rPr>
        <w:t xml:space="preserve">- сокращение </w:t>
      </w:r>
      <w:r>
        <w:rPr>
          <w:color w:val="000000"/>
          <w:sz w:val="28"/>
          <w:szCs w:val="28"/>
        </w:rPr>
        <w:t>ставок, но фонд оплаты труда сохранен на 2017 год в полном объеме, делается доплата специалистам за расширение зоны деятельности;</w:t>
      </w:r>
    </w:p>
    <w:p w:rsidR="00E25BDB" w:rsidRDefault="00E25BDB" w:rsidP="0085215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из</w:t>
      </w:r>
      <w:r w:rsidRPr="00E9105A">
        <w:rPr>
          <w:color w:val="000000"/>
          <w:sz w:val="28"/>
          <w:szCs w:val="28"/>
        </w:rPr>
        <w:t xml:space="preserve"> учреждений культуры </w:t>
      </w:r>
      <w:r>
        <w:rPr>
          <w:sz w:val="28"/>
          <w:szCs w:val="28"/>
        </w:rPr>
        <w:t xml:space="preserve">был выведен техперсонал в структурное подразделение отдела Администрации по культуре – организационно-хозяйственный отдел, </w:t>
      </w:r>
    </w:p>
    <w:p w:rsidR="00E25BDB" w:rsidRDefault="00E25BDB" w:rsidP="0085215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8D1">
        <w:rPr>
          <w:sz w:val="28"/>
          <w:szCs w:val="28"/>
        </w:rPr>
        <w:t xml:space="preserve">- выплачена краевая дотация на увеличение заработной платы. </w:t>
      </w:r>
    </w:p>
    <w:p w:rsidR="00E25BDB" w:rsidRDefault="00E25BDB" w:rsidP="0085215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результате всех этих мер, старания сошли на «нет», т.к. с </w:t>
      </w:r>
      <w:r w:rsidRPr="00495527">
        <w:rPr>
          <w:sz w:val="28"/>
          <w:szCs w:val="28"/>
        </w:rPr>
        <w:t>01.01.2018 со значительным увеличением МРОТ заработные платы техперсонала и работника культуры с высшим образованием уровнялись.</w:t>
      </w:r>
    </w:p>
    <w:p w:rsidR="00E25BDB" w:rsidRPr="00495527" w:rsidRDefault="00E25BDB" w:rsidP="0085215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5BDB" w:rsidRPr="00495527" w:rsidRDefault="00E25BDB" w:rsidP="0085215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5527">
        <w:rPr>
          <w:rFonts w:ascii="Times New Roman" w:hAnsi="Times New Roman"/>
          <w:b/>
          <w:sz w:val="28"/>
          <w:szCs w:val="28"/>
        </w:rPr>
        <w:t>Численность работников муниципальных учреждений культуры района</w:t>
      </w:r>
    </w:p>
    <w:p w:rsidR="00E25BDB" w:rsidRDefault="00E25BDB" w:rsidP="0085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527">
        <w:rPr>
          <w:rFonts w:ascii="Times New Roman" w:hAnsi="Times New Roman"/>
          <w:sz w:val="28"/>
          <w:szCs w:val="28"/>
          <w:lang w:eastAsia="ru-RU"/>
        </w:rPr>
        <w:t xml:space="preserve">В 2017 году в  сети отрасли культуры  произошла реорганизация в форме слияния 3 учреждений культуры, а также оптимизация штатных единиц. В 2017 году в учреждениях культуры и дополнительного образования насчитывает 64,5 штатные единицы руководителей и специалистов, план «дорожной карты» - 69 единиц.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2017 года сокращено 7,75 штатных единиц. Все это скажется на выполнении индикаторов </w:t>
      </w:r>
      <w:r w:rsidRPr="00495527">
        <w:rPr>
          <w:rFonts w:ascii="Times New Roman" w:hAnsi="Times New Roman"/>
          <w:sz w:val="28"/>
          <w:szCs w:val="28"/>
          <w:lang w:eastAsia="ru-RU"/>
        </w:rPr>
        <w:t>«дорожной карты»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потому что просто не кому их выполнять. Уже много лет, правдами и не правдами, стараемся держать контрольные показатели. Какие цифры мы можем требовать от специалиста, работающего на 0,5 или 0,75 ставки. Когда он должен работать 3,5 часа и за это время проводить мероприятия, кружковую работу, быть художником, швеей, выполнять административную работу, привлекать участников для подготовки массовых мероприятий. Это не реально. А с 2018 года показатели </w:t>
      </w:r>
      <w:r w:rsidRPr="00495527">
        <w:rPr>
          <w:rFonts w:ascii="Times New Roman" w:hAnsi="Times New Roman"/>
          <w:sz w:val="28"/>
          <w:szCs w:val="28"/>
          <w:lang w:eastAsia="ru-RU"/>
        </w:rPr>
        <w:t>«дорожной карты»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увеличились, т.к. идут в сравнении с 2010 годом, а не 2013 как было ранее.</w:t>
      </w:r>
    </w:p>
    <w:p w:rsidR="00E25BDB" w:rsidRPr="007518BE" w:rsidRDefault="00E25BDB" w:rsidP="008B412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25BDB" w:rsidRPr="00DF50DE" w:rsidRDefault="00E25BDB" w:rsidP="0085215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50DE">
        <w:rPr>
          <w:rFonts w:ascii="Times New Roman" w:hAnsi="Times New Roman"/>
          <w:b/>
          <w:sz w:val="28"/>
          <w:szCs w:val="28"/>
          <w:lang w:eastAsia="ru-RU"/>
        </w:rPr>
        <w:t>Объем доходов от приносящей доход деятельности, направленной на повышение оплаты труда</w:t>
      </w:r>
    </w:p>
    <w:p w:rsidR="00E25BDB" w:rsidRPr="007518BE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8BE">
        <w:rPr>
          <w:rFonts w:ascii="Times New Roman" w:hAnsi="Times New Roman"/>
          <w:sz w:val="28"/>
          <w:szCs w:val="28"/>
          <w:lang w:eastAsia="ru-RU"/>
        </w:rPr>
        <w:t>Объем доходов от приносящей доход деятельности, направленной на повышение оплаты труда</w:t>
      </w:r>
      <w:r>
        <w:rPr>
          <w:rFonts w:ascii="Times New Roman" w:hAnsi="Times New Roman"/>
          <w:sz w:val="28"/>
          <w:szCs w:val="28"/>
          <w:lang w:eastAsia="ru-RU"/>
        </w:rPr>
        <w:t>, стимулирование работников культуры  в 2017 году составил – 130200 руб. (показатель «дорожной карты» - 50 тыс. рублей). Показатель выполнен.</w:t>
      </w: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Проанализировав ситуацию, оценив наши возможности выполнения Указа Президента РФ от</w:t>
      </w:r>
      <w:r>
        <w:rPr>
          <w:rFonts w:ascii="Times New Roman" w:hAnsi="Times New Roman"/>
          <w:sz w:val="28"/>
          <w:szCs w:val="28"/>
        </w:rPr>
        <w:t xml:space="preserve"> 07.05.2012 №597 «О мероприятиях по реализации государственной социальной политики» и средней заработной платы в Алтайском крае, считаю недопустимым оплату труда специалистов культуры оставить на уровне оплаты труда техперсонала, поэтому предлагаю:</w:t>
      </w:r>
    </w:p>
    <w:p w:rsidR="00E25BDB" w:rsidRDefault="00E25BDB" w:rsidP="0085215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Пересмотреть подход к формированию заработной платы работников культуры в плане увеличения окладов на муниципальном уровне. </w:t>
      </w:r>
      <w:r>
        <w:rPr>
          <w:rFonts w:ascii="Times New Roman" w:hAnsi="Times New Roman"/>
          <w:sz w:val="28"/>
          <w:szCs w:val="28"/>
        </w:rPr>
        <w:lastRenderedPageBreak/>
        <w:t>На данный момент складывается ситуация, что специалист за основную работу, например, заведующий музеем, стаж более 10 лет получает 9673 руб. со всеми надбавками и доплатами (сельские, стаж, алтайские).</w:t>
      </w:r>
    </w:p>
    <w:p w:rsidR="00E25BDB" w:rsidRDefault="00E25BDB" w:rsidP="0085215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повышению заработной платы работников культуры от приносящей доход деятельности в размере – 30%.</w:t>
      </w:r>
    </w:p>
    <w:p w:rsidR="00E25BDB" w:rsidRDefault="00E25BDB" w:rsidP="0042288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Изыскать возможность выделения дополнительных средств на стимулирование труда работников культуры и дополнительного образования района из местного бюджета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 ситуации по оплате труда специалистам отрасли.</w:t>
      </w:r>
    </w:p>
    <w:p w:rsidR="00E25BDB" w:rsidRDefault="00E25BDB" w:rsidP="003C1E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5BDB" w:rsidRDefault="00E25BDB" w:rsidP="0085215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BDB" w:rsidRPr="003C1E2C" w:rsidRDefault="00E25BDB" w:rsidP="003C1E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E2C">
        <w:rPr>
          <w:rFonts w:ascii="Times New Roman" w:hAnsi="Times New Roman"/>
          <w:sz w:val="28"/>
          <w:szCs w:val="28"/>
          <w:lang w:eastAsia="ru-RU"/>
        </w:rPr>
        <w:t xml:space="preserve">Заведующая отделом </w:t>
      </w:r>
    </w:p>
    <w:p w:rsidR="00E25BDB" w:rsidRPr="003C1E2C" w:rsidRDefault="00E25BDB" w:rsidP="003C1E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E2C">
        <w:rPr>
          <w:rFonts w:ascii="Times New Roman" w:hAnsi="Times New Roman"/>
          <w:sz w:val="28"/>
          <w:szCs w:val="28"/>
          <w:lang w:eastAsia="ru-RU"/>
        </w:rPr>
        <w:t xml:space="preserve">Администрации по культуре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Е.А. Митюхина</w:t>
      </w:r>
    </w:p>
    <w:sectPr w:rsidR="00E25BDB" w:rsidRPr="003C1E2C" w:rsidSect="00A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1ED"/>
    <w:multiLevelType w:val="hybridMultilevel"/>
    <w:tmpl w:val="E124DBCA"/>
    <w:lvl w:ilvl="0" w:tplc="959CE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824D3"/>
    <w:multiLevelType w:val="hybridMultilevel"/>
    <w:tmpl w:val="0854EECE"/>
    <w:lvl w:ilvl="0" w:tplc="A41E8BC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68997479"/>
    <w:multiLevelType w:val="hybridMultilevel"/>
    <w:tmpl w:val="ECAE8A98"/>
    <w:lvl w:ilvl="0" w:tplc="97F4EE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>
    <w:nsid w:val="722D7232"/>
    <w:multiLevelType w:val="hybridMultilevel"/>
    <w:tmpl w:val="4B8800A2"/>
    <w:lvl w:ilvl="0" w:tplc="0D0CC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EAD"/>
    <w:rsid w:val="0002393C"/>
    <w:rsid w:val="000468C3"/>
    <w:rsid w:val="00053A8A"/>
    <w:rsid w:val="000D386B"/>
    <w:rsid w:val="000E4A5B"/>
    <w:rsid w:val="0010317E"/>
    <w:rsid w:val="00115DF7"/>
    <w:rsid w:val="00115EA0"/>
    <w:rsid w:val="00132679"/>
    <w:rsid w:val="00145E1C"/>
    <w:rsid w:val="00154404"/>
    <w:rsid w:val="001A57B5"/>
    <w:rsid w:val="001B3D0F"/>
    <w:rsid w:val="001C35F4"/>
    <w:rsid w:val="00214B95"/>
    <w:rsid w:val="0023007C"/>
    <w:rsid w:val="0024750C"/>
    <w:rsid w:val="00284C49"/>
    <w:rsid w:val="002B12CD"/>
    <w:rsid w:val="00307207"/>
    <w:rsid w:val="00320927"/>
    <w:rsid w:val="00331815"/>
    <w:rsid w:val="0037287F"/>
    <w:rsid w:val="003C1E2C"/>
    <w:rsid w:val="0042288E"/>
    <w:rsid w:val="004470FC"/>
    <w:rsid w:val="00492055"/>
    <w:rsid w:val="00495527"/>
    <w:rsid w:val="004B06C1"/>
    <w:rsid w:val="00513208"/>
    <w:rsid w:val="005219E2"/>
    <w:rsid w:val="00522D6F"/>
    <w:rsid w:val="00527A4A"/>
    <w:rsid w:val="00571CF8"/>
    <w:rsid w:val="00593B5F"/>
    <w:rsid w:val="005963FE"/>
    <w:rsid w:val="00610FA0"/>
    <w:rsid w:val="00614A56"/>
    <w:rsid w:val="00621982"/>
    <w:rsid w:val="00634D58"/>
    <w:rsid w:val="006558F5"/>
    <w:rsid w:val="006824BC"/>
    <w:rsid w:val="006C4606"/>
    <w:rsid w:val="006C47A9"/>
    <w:rsid w:val="00713605"/>
    <w:rsid w:val="007154F2"/>
    <w:rsid w:val="00746EAD"/>
    <w:rsid w:val="007518BE"/>
    <w:rsid w:val="007C0E78"/>
    <w:rsid w:val="00811833"/>
    <w:rsid w:val="00844ABF"/>
    <w:rsid w:val="0085215E"/>
    <w:rsid w:val="00861C8E"/>
    <w:rsid w:val="00874A1D"/>
    <w:rsid w:val="008842E5"/>
    <w:rsid w:val="008B4122"/>
    <w:rsid w:val="008E49D9"/>
    <w:rsid w:val="008F7429"/>
    <w:rsid w:val="00A04AA8"/>
    <w:rsid w:val="00A366FA"/>
    <w:rsid w:val="00A37640"/>
    <w:rsid w:val="00A70226"/>
    <w:rsid w:val="00A80C18"/>
    <w:rsid w:val="00A959D6"/>
    <w:rsid w:val="00AE38D1"/>
    <w:rsid w:val="00B03614"/>
    <w:rsid w:val="00B23E99"/>
    <w:rsid w:val="00B314BA"/>
    <w:rsid w:val="00B643DB"/>
    <w:rsid w:val="00BF01FA"/>
    <w:rsid w:val="00BF117B"/>
    <w:rsid w:val="00C776AC"/>
    <w:rsid w:val="00C97114"/>
    <w:rsid w:val="00CE584E"/>
    <w:rsid w:val="00D03859"/>
    <w:rsid w:val="00D44799"/>
    <w:rsid w:val="00D4715A"/>
    <w:rsid w:val="00DF50DE"/>
    <w:rsid w:val="00E25BDB"/>
    <w:rsid w:val="00E37C69"/>
    <w:rsid w:val="00E54016"/>
    <w:rsid w:val="00E9105A"/>
    <w:rsid w:val="00EE184F"/>
    <w:rsid w:val="00F02657"/>
    <w:rsid w:val="00F236B9"/>
    <w:rsid w:val="00F25982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4799"/>
    <w:pPr>
      <w:ind w:left="720"/>
      <w:contextualSpacing/>
    </w:pPr>
  </w:style>
  <w:style w:type="paragraph" w:styleId="a5">
    <w:name w:val="Normal (Web)"/>
    <w:basedOn w:val="a"/>
    <w:uiPriority w:val="99"/>
    <w:rsid w:val="00E9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1698</Words>
  <Characters>9680</Characters>
  <Application>Microsoft Office Word</Application>
  <DocSecurity>0</DocSecurity>
  <Lines>80</Lines>
  <Paragraphs>22</Paragraphs>
  <ScaleCrop>false</ScaleCrop>
  <Company>XTreme.ws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33</cp:revision>
  <cp:lastPrinted>2018-02-27T07:02:00Z</cp:lastPrinted>
  <dcterms:created xsi:type="dcterms:W3CDTF">2018-02-23T02:52:00Z</dcterms:created>
  <dcterms:modified xsi:type="dcterms:W3CDTF">2018-02-28T08:28:00Z</dcterms:modified>
</cp:coreProperties>
</file>